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238C" w:rsidRDefault="003A238C" w:rsidP="003A238C">
      <w:pPr>
        <w:jc w:val="center"/>
      </w:pPr>
      <w:r w:rsidRPr="001B2036">
        <w:rPr>
          <w:noProof/>
          <w:sz w:val="48"/>
          <w:szCs w:val="48"/>
          <w:lang w:eastAsia="pl-PL"/>
        </w:rPr>
        <w:drawing>
          <wp:inline distT="0" distB="0" distL="0" distR="0" wp14:anchorId="5B735CD5" wp14:editId="73BD38DC">
            <wp:extent cx="1076325" cy="772746"/>
            <wp:effectExtent l="0" t="0" r="0" b="8890"/>
            <wp:docPr id="5" name="Obraz 1" descr="C:\Documents and Settings\Ja\Pulpit\WANDA\REKLAMA ULOTKI\nwsm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Ja\Pulpit\WANDA\REKLAMA ULOTKI\nwsm log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946" cy="781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38C" w:rsidRDefault="003A238C" w:rsidP="003A238C">
      <w:pPr>
        <w:jc w:val="center"/>
      </w:pPr>
    </w:p>
    <w:p w:rsidR="003A238C" w:rsidRPr="00751413" w:rsidRDefault="00AC7875" w:rsidP="003A238C">
      <w:pPr>
        <w:jc w:val="center"/>
        <w:rPr>
          <w:b/>
          <w:sz w:val="36"/>
        </w:rPr>
      </w:pPr>
      <w:r w:rsidRPr="00751413">
        <w:rPr>
          <w:b/>
          <w:sz w:val="36"/>
        </w:rPr>
        <w:t xml:space="preserve">SYLABUS </w:t>
      </w:r>
    </w:p>
    <w:p w:rsidR="006A2E6C" w:rsidRPr="00B640EA" w:rsidRDefault="00B640EA" w:rsidP="006A2E6C">
      <w:pPr>
        <w:spacing w:line="360" w:lineRule="auto"/>
        <w:jc w:val="center"/>
        <w:rPr>
          <w:b/>
          <w:sz w:val="36"/>
        </w:rPr>
      </w:pPr>
      <w:r w:rsidRPr="00B640EA">
        <w:rPr>
          <w:b/>
          <w:sz w:val="36"/>
        </w:rPr>
        <w:t>P</w:t>
      </w:r>
      <w:r w:rsidR="001A7793">
        <w:rPr>
          <w:b/>
          <w:sz w:val="36"/>
        </w:rPr>
        <w:t>ierwsza pomoc przedlekarska</w:t>
      </w:r>
      <w:r w:rsidRPr="00B640EA">
        <w:rPr>
          <w:b/>
          <w:sz w:val="36"/>
        </w:rPr>
        <w:t xml:space="preserve"> </w:t>
      </w:r>
    </w:p>
    <w:p w:rsidR="00AC7875" w:rsidRDefault="00AC7875" w:rsidP="003A238C">
      <w:pPr>
        <w:jc w:val="center"/>
        <w:rPr>
          <w:b/>
          <w:sz w:val="28"/>
        </w:rPr>
      </w:pPr>
    </w:p>
    <w:p w:rsidR="00AC7875" w:rsidRPr="00DB480D" w:rsidRDefault="00AC7875" w:rsidP="003A238C">
      <w:pPr>
        <w:jc w:val="center"/>
        <w:rPr>
          <w:b/>
          <w:sz w:val="28"/>
        </w:rPr>
      </w:pPr>
      <w:r w:rsidRPr="00DB480D">
        <w:rPr>
          <w:b/>
          <w:sz w:val="28"/>
        </w:rPr>
        <w:t>Informacje podstawowe</w:t>
      </w:r>
    </w:p>
    <w:tbl>
      <w:tblPr>
        <w:tblStyle w:val="Tabela-Siatka"/>
        <w:tblW w:w="9732" w:type="dxa"/>
        <w:tblInd w:w="-431" w:type="dxa"/>
        <w:tblLook w:val="04A0" w:firstRow="1" w:lastRow="0" w:firstColumn="1" w:lastColumn="0" w:noHBand="0" w:noVBand="1"/>
      </w:tblPr>
      <w:tblGrid>
        <w:gridCol w:w="515"/>
        <w:gridCol w:w="1563"/>
        <w:gridCol w:w="1718"/>
        <w:gridCol w:w="462"/>
        <w:gridCol w:w="472"/>
        <w:gridCol w:w="366"/>
        <w:gridCol w:w="986"/>
        <w:gridCol w:w="487"/>
        <w:gridCol w:w="515"/>
        <w:gridCol w:w="113"/>
        <w:gridCol w:w="924"/>
        <w:gridCol w:w="97"/>
        <w:gridCol w:w="752"/>
        <w:gridCol w:w="762"/>
      </w:tblGrid>
      <w:tr w:rsidR="00AC7875" w:rsidTr="00AD3F08">
        <w:tc>
          <w:tcPr>
            <w:tcW w:w="4258" w:type="dxa"/>
            <w:gridSpan w:val="4"/>
            <w:tcBorders>
              <w:top w:val="single" w:sz="4" w:space="0" w:color="auto"/>
            </w:tcBorders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Jednostka organizacyjna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AC7875" w:rsidP="00FF0197">
            <w:pPr>
              <w:rPr>
                <w:sz w:val="24"/>
              </w:rPr>
            </w:pPr>
            <w:r>
              <w:rPr>
                <w:sz w:val="24"/>
              </w:rPr>
              <w:t>Wydział Profilaktyki i zdrowia</w:t>
            </w:r>
          </w:p>
        </w:tc>
        <w:tc>
          <w:tcPr>
            <w:tcW w:w="5474" w:type="dxa"/>
            <w:gridSpan w:val="10"/>
            <w:tcBorders>
              <w:top w:val="single" w:sz="4" w:space="0" w:color="auto"/>
            </w:tcBorders>
          </w:tcPr>
          <w:p w:rsidR="00CB4455" w:rsidRPr="00FF0197" w:rsidRDefault="00CB445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akademicki</w:t>
            </w:r>
          </w:p>
          <w:p w:rsidR="00CB4455" w:rsidRDefault="00CB4455" w:rsidP="00CE6A53">
            <w:pPr>
              <w:rPr>
                <w:sz w:val="24"/>
              </w:rPr>
            </w:pPr>
            <w:r>
              <w:rPr>
                <w:sz w:val="24"/>
              </w:rPr>
              <w:t>202</w:t>
            </w:r>
            <w:r w:rsidR="006C0AE1">
              <w:rPr>
                <w:sz w:val="24"/>
              </w:rPr>
              <w:t>6</w:t>
            </w:r>
            <w:r>
              <w:rPr>
                <w:sz w:val="24"/>
              </w:rPr>
              <w:t>/202</w:t>
            </w:r>
            <w:r w:rsidR="006C0AE1">
              <w:rPr>
                <w:sz w:val="24"/>
              </w:rPr>
              <w:t>7</w:t>
            </w:r>
          </w:p>
        </w:tc>
      </w:tr>
      <w:tr w:rsidR="00AC7875" w:rsidTr="00AD3F08">
        <w:tc>
          <w:tcPr>
            <w:tcW w:w="4258" w:type="dxa"/>
            <w:gridSpan w:val="4"/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Kierunek studiów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B52075" w:rsidP="00FF0197">
            <w:pPr>
              <w:rPr>
                <w:sz w:val="24"/>
              </w:rPr>
            </w:pPr>
            <w:r>
              <w:rPr>
                <w:sz w:val="24"/>
              </w:rPr>
              <w:t>Ratownictwo medyczne</w:t>
            </w:r>
          </w:p>
        </w:tc>
        <w:tc>
          <w:tcPr>
            <w:tcW w:w="5474" w:type="dxa"/>
            <w:gridSpan w:val="10"/>
          </w:tcPr>
          <w:p w:rsidR="00AC7875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studiów/ semestr</w:t>
            </w:r>
          </w:p>
          <w:p w:rsidR="00751413" w:rsidRPr="00FF0197" w:rsidRDefault="00751413" w:rsidP="001A779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Rok </w:t>
            </w:r>
            <w:r w:rsidRPr="00751413">
              <w:rPr>
                <w:sz w:val="24"/>
              </w:rPr>
              <w:t>I</w:t>
            </w:r>
            <w:r>
              <w:rPr>
                <w:b/>
                <w:sz w:val="24"/>
              </w:rPr>
              <w:t xml:space="preserve">; </w:t>
            </w:r>
            <w:proofErr w:type="spellStart"/>
            <w:r>
              <w:rPr>
                <w:b/>
                <w:sz w:val="24"/>
              </w:rPr>
              <w:t>sem</w:t>
            </w:r>
            <w:proofErr w:type="spellEnd"/>
            <w:r>
              <w:rPr>
                <w:b/>
                <w:sz w:val="24"/>
              </w:rPr>
              <w:t xml:space="preserve">. </w:t>
            </w:r>
            <w:r w:rsidR="001A7793">
              <w:rPr>
                <w:sz w:val="24"/>
              </w:rPr>
              <w:t>1</w:t>
            </w:r>
          </w:p>
        </w:tc>
      </w:tr>
      <w:tr w:rsidR="00FF0197" w:rsidTr="00AD3F08">
        <w:tc>
          <w:tcPr>
            <w:tcW w:w="4258" w:type="dxa"/>
            <w:gridSpan w:val="4"/>
          </w:tcPr>
          <w:p w:rsidR="00FF0197" w:rsidRPr="00FF0197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Poziom kształcenia</w:t>
            </w:r>
            <w:r>
              <w:rPr>
                <w:b/>
                <w:sz w:val="24"/>
              </w:rPr>
              <w:t>:</w:t>
            </w:r>
          </w:p>
          <w:p w:rsidR="00FF0197" w:rsidRDefault="00FF0197" w:rsidP="00FF0197">
            <w:pPr>
              <w:rPr>
                <w:sz w:val="24"/>
              </w:rPr>
            </w:pPr>
            <w:r>
              <w:rPr>
                <w:sz w:val="24"/>
              </w:rPr>
              <w:t>Studia pierwszego stopnia</w:t>
            </w:r>
          </w:p>
          <w:p w:rsidR="00C154FD" w:rsidRDefault="00C154FD" w:rsidP="00FF0197">
            <w:pPr>
              <w:rPr>
                <w:sz w:val="24"/>
              </w:rPr>
            </w:pPr>
            <w:r w:rsidRPr="00C154FD">
              <w:rPr>
                <w:b/>
                <w:sz w:val="24"/>
              </w:rPr>
              <w:t>Poziom kwalifikacji PRK:</w:t>
            </w:r>
            <w:r>
              <w:rPr>
                <w:sz w:val="24"/>
              </w:rPr>
              <w:t xml:space="preserve"> VI</w:t>
            </w:r>
          </w:p>
        </w:tc>
        <w:tc>
          <w:tcPr>
            <w:tcW w:w="5474" w:type="dxa"/>
            <w:gridSpan w:val="10"/>
          </w:tcPr>
          <w:p w:rsidR="00FF0197" w:rsidRPr="00FF0197" w:rsidRDefault="00FF0197" w:rsidP="00FF0197">
            <w:pPr>
              <w:rPr>
                <w:b/>
                <w:sz w:val="24"/>
                <w:szCs w:val="20"/>
              </w:rPr>
            </w:pPr>
            <w:r w:rsidRPr="00FF0197">
              <w:rPr>
                <w:b/>
                <w:sz w:val="24"/>
                <w:szCs w:val="20"/>
              </w:rPr>
              <w:t>Kod przedmiotu</w:t>
            </w:r>
            <w:r w:rsidR="00000A34">
              <w:rPr>
                <w:b/>
                <w:sz w:val="24"/>
                <w:szCs w:val="20"/>
              </w:rPr>
              <w:t>:</w:t>
            </w:r>
          </w:p>
          <w:p w:rsidR="00FF0197" w:rsidRPr="00CE6A53" w:rsidRDefault="00CE6A53" w:rsidP="00B52075">
            <w:pPr>
              <w:pStyle w:val="Akapitzlist"/>
              <w:numPr>
                <w:ilvl w:val="0"/>
                <w:numId w:val="2"/>
              </w:numPr>
              <w:tabs>
                <w:tab w:val="left" w:pos="167"/>
              </w:tabs>
              <w:ind w:left="0" w:hanging="51"/>
              <w:rPr>
                <w:sz w:val="24"/>
              </w:rPr>
            </w:pPr>
            <w:r w:rsidRPr="001A7793">
              <w:rPr>
                <w:sz w:val="20"/>
                <w:szCs w:val="20"/>
              </w:rPr>
              <w:t>Nauki przedkliniczne</w:t>
            </w:r>
            <w:r w:rsidRPr="00CE6A53">
              <w:rPr>
                <w:sz w:val="20"/>
                <w:szCs w:val="20"/>
              </w:rPr>
              <w:t>; B- Nauki społeczne i humanizm w ratownictwie medycznym; C-</w:t>
            </w:r>
            <w:r w:rsidR="00B52075">
              <w:rPr>
                <w:sz w:val="20"/>
                <w:szCs w:val="20"/>
              </w:rPr>
              <w:t xml:space="preserve"> </w:t>
            </w:r>
            <w:r w:rsidRPr="00CE6A53">
              <w:rPr>
                <w:sz w:val="20"/>
                <w:szCs w:val="20"/>
              </w:rPr>
              <w:t xml:space="preserve">Nauki kliniczne; </w:t>
            </w:r>
            <w:r w:rsidRPr="001A7793">
              <w:rPr>
                <w:sz w:val="20"/>
                <w:szCs w:val="20"/>
                <w:u w:val="single"/>
              </w:rPr>
              <w:t>Moduły do dyspozycji nauczyciela</w:t>
            </w:r>
            <w:r w:rsidR="00B52075">
              <w:rPr>
                <w:sz w:val="20"/>
                <w:szCs w:val="20"/>
              </w:rPr>
              <w:t>; Praktyka zawodowa</w:t>
            </w:r>
          </w:p>
        </w:tc>
      </w:tr>
      <w:tr w:rsidR="001E764E" w:rsidTr="00696A2C">
        <w:trPr>
          <w:trHeight w:val="753"/>
        </w:trPr>
        <w:tc>
          <w:tcPr>
            <w:tcW w:w="9732" w:type="dxa"/>
            <w:gridSpan w:val="14"/>
          </w:tcPr>
          <w:p w:rsidR="001E764E" w:rsidRPr="001E764E" w:rsidRDefault="001E764E" w:rsidP="001E764E">
            <w:pPr>
              <w:rPr>
                <w:b/>
                <w:sz w:val="28"/>
              </w:rPr>
            </w:pPr>
            <w:r w:rsidRPr="001E764E">
              <w:rPr>
                <w:b/>
                <w:sz w:val="24"/>
              </w:rPr>
              <w:t>Odniesienie do efektów uczenia się na poziomie 6 wskazanych w uniwersalnych charakterystykach poziomów PRK: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P6U_W; P6U_U; P6U_K</w:t>
            </w:r>
          </w:p>
          <w:p w:rsidR="001E764E" w:rsidRPr="00730125" w:rsidRDefault="001E764E" w:rsidP="001E764E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1E764E" w:rsidTr="00AD3F08">
        <w:trPr>
          <w:trHeight w:val="753"/>
        </w:trPr>
        <w:tc>
          <w:tcPr>
            <w:tcW w:w="4258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Forma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niestacjonarne</w:t>
            </w:r>
          </w:p>
        </w:tc>
        <w:tc>
          <w:tcPr>
            <w:tcW w:w="5474" w:type="dxa"/>
            <w:gridSpan w:val="10"/>
          </w:tcPr>
          <w:p w:rsidR="001E764E" w:rsidRPr="00BE4E32" w:rsidRDefault="001E764E" w:rsidP="001E764E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Statut przedmiotu</w:t>
            </w:r>
            <w:r>
              <w:rPr>
                <w:b/>
                <w:sz w:val="24"/>
              </w:rPr>
              <w:t xml:space="preserve">: </w:t>
            </w:r>
            <w:r w:rsidRPr="00BE4E32">
              <w:rPr>
                <w:sz w:val="24"/>
              </w:rPr>
              <w:t xml:space="preserve">Obowiązkowy </w:t>
            </w:r>
          </w:p>
        </w:tc>
      </w:tr>
      <w:tr w:rsidR="001E764E" w:rsidTr="00AD3F08">
        <w:trPr>
          <w:trHeight w:val="835"/>
        </w:trPr>
        <w:tc>
          <w:tcPr>
            <w:tcW w:w="4258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Profil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praktyczny</w:t>
            </w:r>
          </w:p>
        </w:tc>
        <w:tc>
          <w:tcPr>
            <w:tcW w:w="5474" w:type="dxa"/>
            <w:gridSpan w:val="10"/>
          </w:tcPr>
          <w:p w:rsidR="001E764E" w:rsidRDefault="001E764E" w:rsidP="001A7793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Forma weryfikacji uzyskanych efektów uczenia się:</w:t>
            </w:r>
            <w:r>
              <w:rPr>
                <w:b/>
                <w:sz w:val="24"/>
              </w:rPr>
              <w:t xml:space="preserve"> </w:t>
            </w:r>
            <w:r w:rsidR="001A7793">
              <w:rPr>
                <w:sz w:val="24"/>
              </w:rPr>
              <w:t>zaliczenie na ocenę</w:t>
            </w:r>
          </w:p>
        </w:tc>
      </w:tr>
      <w:tr w:rsidR="001E764E" w:rsidTr="00AD3F08">
        <w:tc>
          <w:tcPr>
            <w:tcW w:w="4258" w:type="dxa"/>
            <w:gridSpan w:val="4"/>
            <w:tcBorders>
              <w:bottom w:val="single" w:sz="4" w:space="0" w:color="auto"/>
            </w:tcBorders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Dyscypliny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Nauki o zdrowiu/ Nauki medyczne</w:t>
            </w:r>
          </w:p>
        </w:tc>
        <w:tc>
          <w:tcPr>
            <w:tcW w:w="5474" w:type="dxa"/>
            <w:gridSpan w:val="10"/>
            <w:tcBorders>
              <w:bottom w:val="single" w:sz="4" w:space="0" w:color="auto"/>
            </w:tcBorders>
          </w:tcPr>
          <w:p w:rsidR="001E764E" w:rsidRPr="00DB480D" w:rsidRDefault="001E764E" w:rsidP="001A7793">
            <w:pPr>
              <w:rPr>
                <w:b/>
                <w:sz w:val="24"/>
              </w:rPr>
            </w:pPr>
            <w:r w:rsidRPr="00DB480D">
              <w:rPr>
                <w:b/>
                <w:sz w:val="24"/>
              </w:rPr>
              <w:t>Liczba punktów ECTS</w:t>
            </w:r>
            <w:r>
              <w:rPr>
                <w:b/>
                <w:sz w:val="24"/>
              </w:rPr>
              <w:t xml:space="preserve">: </w:t>
            </w:r>
            <w:r w:rsidR="001A7793">
              <w:rPr>
                <w:b/>
                <w:sz w:val="24"/>
              </w:rPr>
              <w:t>2</w:t>
            </w:r>
          </w:p>
        </w:tc>
      </w:tr>
      <w:tr w:rsidR="001E764E" w:rsidTr="00696A2C">
        <w:trPr>
          <w:trHeight w:val="412"/>
        </w:trPr>
        <w:tc>
          <w:tcPr>
            <w:tcW w:w="9732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1E764E" w:rsidRPr="00FF0197" w:rsidRDefault="001E764E" w:rsidP="00E33F70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Koordynator przedmiotu</w:t>
            </w:r>
            <w:r>
              <w:rPr>
                <w:b/>
                <w:sz w:val="24"/>
              </w:rPr>
              <w:t>: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1E764E" w:rsidRPr="00FF0197" w:rsidRDefault="001E764E" w:rsidP="002B5319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Prowadzący zajęcia</w:t>
            </w:r>
            <w:r>
              <w:rPr>
                <w:b/>
                <w:sz w:val="24"/>
              </w:rPr>
              <w:t>:</w:t>
            </w:r>
            <w:r w:rsidRPr="00000A34">
              <w:rPr>
                <w:sz w:val="24"/>
              </w:rPr>
              <w:t xml:space="preserve"> </w:t>
            </w:r>
            <w:r w:rsidR="002B5319">
              <w:rPr>
                <w:sz w:val="24"/>
              </w:rPr>
              <w:t xml:space="preserve"> </w:t>
            </w:r>
            <w:r w:rsidR="001A7793">
              <w:rPr>
                <w:sz w:val="24"/>
              </w:rPr>
              <w:t xml:space="preserve"> </w:t>
            </w:r>
            <w:r w:rsidR="002B5319">
              <w:rPr>
                <w:sz w:val="24"/>
              </w:rPr>
              <w:t xml:space="preserve"> 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1E764E" w:rsidRPr="00000A34" w:rsidRDefault="001E764E" w:rsidP="001A7793">
            <w:pPr>
              <w:ind w:left="1"/>
              <w:rPr>
                <w:color w:val="000000"/>
                <w:sz w:val="20"/>
                <w:szCs w:val="20"/>
              </w:rPr>
            </w:pPr>
            <w:r>
              <w:rPr>
                <w:b/>
                <w:sz w:val="24"/>
              </w:rPr>
              <w:t xml:space="preserve">Wymagania wstępne: </w:t>
            </w:r>
            <w:r w:rsidRPr="001E764E">
              <w:rPr>
                <w:color w:val="000000"/>
                <w:szCs w:val="20"/>
              </w:rPr>
              <w:t xml:space="preserve">Przed przystąpieniem do realizacji przedmiotu student powinien posiadać wiedzę, umiejętności i kompetencje społeczne z zakresu: obowiązującego programu </w:t>
            </w:r>
            <w:r w:rsidR="001A7793">
              <w:rPr>
                <w:color w:val="000000"/>
                <w:szCs w:val="20"/>
              </w:rPr>
              <w:t>biologii szkoły średniej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  <w:tcBorders>
              <w:bottom w:val="single" w:sz="4" w:space="0" w:color="auto"/>
            </w:tcBorders>
          </w:tcPr>
          <w:p w:rsidR="001E764E" w:rsidRPr="006A2E6C" w:rsidRDefault="001E764E" w:rsidP="00C85EEA">
            <w:pPr>
              <w:rPr>
                <w:color w:val="000000"/>
                <w:szCs w:val="20"/>
              </w:rPr>
            </w:pPr>
            <w:r w:rsidRPr="00CA6AEF">
              <w:rPr>
                <w:b/>
                <w:sz w:val="24"/>
              </w:rPr>
              <w:t>Założenia i cele dla przedmiotu</w:t>
            </w:r>
            <w:r>
              <w:rPr>
                <w:b/>
                <w:sz w:val="24"/>
              </w:rPr>
              <w:t xml:space="preserve">: </w:t>
            </w:r>
            <w:r w:rsidR="001A7793" w:rsidRPr="001A7793">
              <w:rPr>
                <w:color w:val="000000"/>
                <w:szCs w:val="20"/>
              </w:rPr>
              <w:t>W wyniku procesu kształcenia absolwent powinien opanować podstawowe nazewnictwo anatomiczne, budowę i topografię struktur anatomicznych oraz podstawy badania przedmiotowego</w:t>
            </w:r>
          </w:p>
        </w:tc>
      </w:tr>
      <w:tr w:rsidR="001E764E" w:rsidRPr="00FD6D66" w:rsidTr="00696A2C">
        <w:tc>
          <w:tcPr>
            <w:tcW w:w="9732" w:type="dxa"/>
            <w:gridSpan w:val="14"/>
          </w:tcPr>
          <w:p w:rsidR="001E764E" w:rsidRPr="002A66A0" w:rsidRDefault="001E764E" w:rsidP="001E764E">
            <w:pPr>
              <w:ind w:right="-106"/>
              <w:jc w:val="center"/>
              <w:rPr>
                <w:b/>
                <w:sz w:val="20"/>
              </w:rPr>
            </w:pPr>
            <w:r w:rsidRPr="00FD6D66">
              <w:rPr>
                <w:b/>
                <w:sz w:val="28"/>
              </w:rPr>
              <w:t>Efekty uczenia się dla przedmiotu</w:t>
            </w:r>
          </w:p>
        </w:tc>
      </w:tr>
      <w:tr w:rsidR="001E764E" w:rsidRPr="00FD6D66" w:rsidTr="00AD3F08">
        <w:tc>
          <w:tcPr>
            <w:tcW w:w="4730" w:type="dxa"/>
            <w:gridSpan w:val="5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Efekty w zakresie:</w:t>
            </w:r>
          </w:p>
        </w:tc>
        <w:tc>
          <w:tcPr>
            <w:tcW w:w="1352" w:type="dxa"/>
            <w:gridSpan w:val="2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6"/>
              </w:rPr>
              <w:t>Odniesienie do efektów uczenia się na poziomie 6 charakterystyk</w:t>
            </w:r>
            <w:r>
              <w:rPr>
                <w:b/>
                <w:sz w:val="16"/>
              </w:rPr>
              <w:t xml:space="preserve"> </w:t>
            </w:r>
            <w:r w:rsidR="00594B68">
              <w:rPr>
                <w:b/>
                <w:sz w:val="16"/>
              </w:rPr>
              <w:t>pierwszego</w:t>
            </w:r>
            <w:bookmarkStart w:id="0" w:name="_GoBack"/>
            <w:bookmarkEnd w:id="0"/>
            <w:r w:rsidRPr="002A66A0">
              <w:rPr>
                <w:b/>
                <w:sz w:val="16"/>
              </w:rPr>
              <w:t xml:space="preserve"> stopnia PRK</w:t>
            </w:r>
          </w:p>
        </w:tc>
        <w:tc>
          <w:tcPr>
            <w:tcW w:w="1115" w:type="dxa"/>
            <w:gridSpan w:val="3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8"/>
              </w:rPr>
              <w:t>Kierunkowe efekty uczenia się</w:t>
            </w:r>
          </w:p>
        </w:tc>
        <w:tc>
          <w:tcPr>
            <w:tcW w:w="2535" w:type="dxa"/>
            <w:gridSpan w:val="4"/>
          </w:tcPr>
          <w:p w:rsidR="001E764E" w:rsidRPr="00FD6D66" w:rsidRDefault="001E764E" w:rsidP="001E764E">
            <w:pPr>
              <w:ind w:right="-106"/>
              <w:jc w:val="center"/>
              <w:rPr>
                <w:b/>
                <w:sz w:val="24"/>
              </w:rPr>
            </w:pPr>
            <w:r w:rsidRPr="002A66A0">
              <w:rPr>
                <w:b/>
                <w:sz w:val="20"/>
              </w:rPr>
              <w:t>Metody weryfikacji</w:t>
            </w:r>
          </w:p>
        </w:tc>
      </w:tr>
      <w:tr w:rsidR="00AD3F08" w:rsidRPr="000A659B" w:rsidTr="00AD3F08">
        <w:trPr>
          <w:trHeight w:val="274"/>
        </w:trPr>
        <w:tc>
          <w:tcPr>
            <w:tcW w:w="9732" w:type="dxa"/>
            <w:gridSpan w:val="14"/>
          </w:tcPr>
          <w:p w:rsidR="00AD3F08" w:rsidRDefault="00AD3F08" w:rsidP="00E5197C">
            <w:pPr>
              <w:rPr>
                <w:rFonts w:cstheme="minorHAnsi"/>
                <w:sz w:val="20"/>
                <w:szCs w:val="20"/>
              </w:rPr>
            </w:pPr>
            <w:r w:rsidRPr="00FD6D66">
              <w:rPr>
                <w:b/>
                <w:sz w:val="24"/>
              </w:rPr>
              <w:lastRenderedPageBreak/>
              <w:t>Wiedzy- Student zna i rozumie:</w:t>
            </w:r>
          </w:p>
        </w:tc>
      </w:tr>
      <w:tr w:rsidR="00A02183" w:rsidRPr="000A659B" w:rsidTr="00CB548C">
        <w:trPr>
          <w:trHeight w:val="566"/>
        </w:trPr>
        <w:tc>
          <w:tcPr>
            <w:tcW w:w="4730" w:type="dxa"/>
            <w:gridSpan w:val="5"/>
          </w:tcPr>
          <w:p w:rsidR="00A02183" w:rsidRPr="00F2125A" w:rsidRDefault="0071203C" w:rsidP="00C85EEA">
            <w:pPr>
              <w:rPr>
                <w:sz w:val="20"/>
                <w:szCs w:val="20"/>
              </w:rPr>
            </w:pPr>
            <w:r w:rsidRPr="0071203C">
              <w:rPr>
                <w:sz w:val="20"/>
                <w:szCs w:val="20"/>
              </w:rPr>
              <w:t>zasady łańcucha przeżycia</w:t>
            </w:r>
          </w:p>
        </w:tc>
        <w:tc>
          <w:tcPr>
            <w:tcW w:w="1352" w:type="dxa"/>
            <w:gridSpan w:val="2"/>
            <w:vMerge w:val="restart"/>
          </w:tcPr>
          <w:p w:rsidR="00A02183" w:rsidRPr="00730125" w:rsidRDefault="00A02183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A02183" w:rsidRPr="00730125" w:rsidRDefault="00A02183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A02183" w:rsidRPr="00730125" w:rsidRDefault="00A02183" w:rsidP="00880636">
            <w:pPr>
              <w:ind w:left="-394" w:firstLine="394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P6S_WG</w:t>
            </w:r>
          </w:p>
        </w:tc>
        <w:tc>
          <w:tcPr>
            <w:tcW w:w="1115" w:type="dxa"/>
            <w:gridSpan w:val="3"/>
          </w:tcPr>
          <w:p w:rsidR="00A02183" w:rsidRPr="00E042EA" w:rsidRDefault="0071203C" w:rsidP="0071203C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</w:t>
            </w:r>
            <w:r w:rsidR="00A02183">
              <w:rPr>
                <w:rFonts w:eastAsia="Times New Roman" w:cstheme="minorHAnsi"/>
                <w:sz w:val="20"/>
                <w:szCs w:val="20"/>
                <w:lang w:eastAsia="pl-PL"/>
              </w:rPr>
              <w:t>.W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4</w:t>
            </w:r>
            <w:r w:rsidR="00A02183">
              <w:rPr>
                <w:rFonts w:eastAsia="Times New Roman" w:cstheme="minorHAnsi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535" w:type="dxa"/>
            <w:gridSpan w:val="4"/>
            <w:vMerge w:val="restart"/>
          </w:tcPr>
          <w:p w:rsidR="00A02183" w:rsidRDefault="00A02183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A02183" w:rsidRDefault="003B5550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kolokwium</w:t>
            </w:r>
          </w:p>
          <w:p w:rsidR="00A02183" w:rsidRPr="000A659B" w:rsidRDefault="00A02183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tr w:rsidR="00A02183" w:rsidRPr="000A659B" w:rsidTr="00AD3F08">
        <w:trPr>
          <w:trHeight w:val="697"/>
        </w:trPr>
        <w:tc>
          <w:tcPr>
            <w:tcW w:w="4730" w:type="dxa"/>
            <w:gridSpan w:val="5"/>
          </w:tcPr>
          <w:p w:rsidR="00A02183" w:rsidRPr="00B37252" w:rsidRDefault="00D462DE" w:rsidP="00E519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zasady udzielania pierwszej pomocy pacjentom nieurazowym</w:t>
            </w:r>
          </w:p>
        </w:tc>
        <w:tc>
          <w:tcPr>
            <w:tcW w:w="1352" w:type="dxa"/>
            <w:gridSpan w:val="2"/>
            <w:vMerge/>
          </w:tcPr>
          <w:p w:rsidR="00A02183" w:rsidRPr="00730125" w:rsidRDefault="00A02183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:rsidR="00A02183" w:rsidRPr="00A261A4" w:rsidRDefault="0071203C" w:rsidP="0071203C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</w:t>
            </w:r>
            <w:r w:rsidR="00A02183" w:rsidRPr="00E042EA">
              <w:rPr>
                <w:rFonts w:eastAsia="Times New Roman" w:cstheme="minorHAnsi"/>
                <w:sz w:val="20"/>
                <w:szCs w:val="20"/>
                <w:lang w:eastAsia="pl-PL"/>
              </w:rPr>
              <w:t>.W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42</w:t>
            </w:r>
          </w:p>
        </w:tc>
        <w:tc>
          <w:tcPr>
            <w:tcW w:w="2535" w:type="dxa"/>
            <w:gridSpan w:val="4"/>
            <w:vMerge/>
          </w:tcPr>
          <w:p w:rsidR="00A02183" w:rsidRDefault="00A02183" w:rsidP="00E5197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02183" w:rsidRPr="000A659B" w:rsidTr="003B5550">
        <w:trPr>
          <w:trHeight w:val="532"/>
        </w:trPr>
        <w:tc>
          <w:tcPr>
            <w:tcW w:w="4730" w:type="dxa"/>
            <w:gridSpan w:val="5"/>
          </w:tcPr>
          <w:p w:rsidR="00A02183" w:rsidRPr="00A02183" w:rsidRDefault="00D462DE" w:rsidP="00E519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zasady udzielania kwalifikowanej pierwszej pomocy</w:t>
            </w:r>
          </w:p>
        </w:tc>
        <w:tc>
          <w:tcPr>
            <w:tcW w:w="1352" w:type="dxa"/>
            <w:gridSpan w:val="2"/>
            <w:vMerge/>
          </w:tcPr>
          <w:p w:rsidR="00A02183" w:rsidRPr="00730125" w:rsidRDefault="00A02183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:rsidR="00A02183" w:rsidRPr="006A2E6C" w:rsidRDefault="00D462DE" w:rsidP="00E042EA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</w:t>
            </w:r>
            <w:r w:rsidR="00A02183" w:rsidRPr="006A2E6C">
              <w:rPr>
                <w:rFonts w:eastAsia="Times New Roman" w:cstheme="minorHAnsi"/>
                <w:sz w:val="20"/>
                <w:szCs w:val="20"/>
                <w:lang w:eastAsia="pl-PL"/>
              </w:rPr>
              <w:t>.W</w:t>
            </w:r>
            <w:r w:rsidR="00A02183">
              <w:rPr>
                <w:rFonts w:eastAsia="Times New Roman" w:cstheme="minorHAnsi"/>
                <w:sz w:val="20"/>
                <w:szCs w:val="20"/>
                <w:lang w:eastAsia="pl-PL"/>
              </w:rPr>
              <w:t>4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5</w:t>
            </w:r>
          </w:p>
          <w:p w:rsidR="00A02183" w:rsidRDefault="00A02183" w:rsidP="00880636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535" w:type="dxa"/>
            <w:gridSpan w:val="4"/>
            <w:vMerge/>
          </w:tcPr>
          <w:p w:rsidR="00A02183" w:rsidRDefault="00A02183" w:rsidP="00E5197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02183" w:rsidRPr="000A659B" w:rsidTr="00AD3F08">
        <w:trPr>
          <w:trHeight w:val="697"/>
        </w:trPr>
        <w:tc>
          <w:tcPr>
            <w:tcW w:w="4730" w:type="dxa"/>
            <w:gridSpan w:val="5"/>
          </w:tcPr>
          <w:p w:rsidR="00A02183" w:rsidRPr="00A02183" w:rsidRDefault="0071203C" w:rsidP="00152483">
            <w:pPr>
              <w:rPr>
                <w:sz w:val="20"/>
                <w:szCs w:val="20"/>
              </w:rPr>
            </w:pPr>
            <w:r w:rsidRPr="0071203C">
              <w:rPr>
                <w:sz w:val="20"/>
                <w:szCs w:val="20"/>
              </w:rPr>
              <w:t>zasady prowadzenia podstawowej resuscytacji krążeniowo-oddechowej u dorosłych i dzieci</w:t>
            </w:r>
          </w:p>
        </w:tc>
        <w:tc>
          <w:tcPr>
            <w:tcW w:w="1352" w:type="dxa"/>
            <w:gridSpan w:val="2"/>
            <w:vMerge/>
          </w:tcPr>
          <w:p w:rsidR="00A02183" w:rsidRPr="00730125" w:rsidRDefault="00A02183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:rsidR="00A02183" w:rsidRDefault="00152483" w:rsidP="00152483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</w:t>
            </w:r>
            <w:r w:rsidR="00A02183" w:rsidRPr="006A2E6C">
              <w:rPr>
                <w:rFonts w:eastAsia="Times New Roman" w:cstheme="minorHAnsi"/>
                <w:sz w:val="20"/>
                <w:szCs w:val="20"/>
                <w:lang w:eastAsia="pl-PL"/>
              </w:rPr>
              <w:t>.W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58</w:t>
            </w:r>
          </w:p>
        </w:tc>
        <w:tc>
          <w:tcPr>
            <w:tcW w:w="2535" w:type="dxa"/>
            <w:gridSpan w:val="4"/>
            <w:vMerge/>
          </w:tcPr>
          <w:p w:rsidR="00A02183" w:rsidRDefault="00A02183" w:rsidP="00E5197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02183" w:rsidRPr="000A659B" w:rsidTr="00AD3F08">
        <w:trPr>
          <w:trHeight w:val="697"/>
        </w:trPr>
        <w:tc>
          <w:tcPr>
            <w:tcW w:w="4730" w:type="dxa"/>
            <w:gridSpan w:val="5"/>
          </w:tcPr>
          <w:p w:rsidR="00A02183" w:rsidRPr="000B7FD7" w:rsidRDefault="00D462DE" w:rsidP="00152483">
            <w:pPr>
              <w:rPr>
                <w:sz w:val="20"/>
                <w:szCs w:val="20"/>
              </w:rPr>
            </w:pPr>
            <w:r w:rsidRPr="00D462DE">
              <w:rPr>
                <w:sz w:val="20"/>
                <w:szCs w:val="20"/>
              </w:rPr>
              <w:t>zasady prowadzenia zaawansowanej resuscytacji krążeniowo-oddechowej u dorosłych i dzieci</w:t>
            </w:r>
          </w:p>
        </w:tc>
        <w:tc>
          <w:tcPr>
            <w:tcW w:w="1352" w:type="dxa"/>
            <w:gridSpan w:val="2"/>
            <w:vMerge/>
          </w:tcPr>
          <w:p w:rsidR="00A02183" w:rsidRPr="00730125" w:rsidRDefault="00A02183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:rsidR="00A02183" w:rsidRPr="006A2E6C" w:rsidRDefault="00152483" w:rsidP="00152483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</w:t>
            </w:r>
            <w:r w:rsidR="00A02183" w:rsidRPr="006A2E6C">
              <w:rPr>
                <w:rFonts w:eastAsia="Times New Roman" w:cstheme="minorHAnsi"/>
                <w:sz w:val="20"/>
                <w:szCs w:val="20"/>
                <w:lang w:eastAsia="pl-PL"/>
              </w:rPr>
              <w:t>.W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59</w:t>
            </w:r>
          </w:p>
        </w:tc>
        <w:tc>
          <w:tcPr>
            <w:tcW w:w="2535" w:type="dxa"/>
            <w:gridSpan w:val="4"/>
            <w:vMerge/>
          </w:tcPr>
          <w:p w:rsidR="00A02183" w:rsidRDefault="00A02183" w:rsidP="00E5197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02183" w:rsidRPr="000A659B" w:rsidTr="00AD3F08">
        <w:trPr>
          <w:trHeight w:val="697"/>
        </w:trPr>
        <w:tc>
          <w:tcPr>
            <w:tcW w:w="4730" w:type="dxa"/>
            <w:gridSpan w:val="5"/>
          </w:tcPr>
          <w:p w:rsidR="00A02183" w:rsidRPr="000B7FD7" w:rsidRDefault="00D462DE" w:rsidP="00152483">
            <w:pPr>
              <w:rPr>
                <w:sz w:val="20"/>
                <w:szCs w:val="20"/>
              </w:rPr>
            </w:pPr>
            <w:r w:rsidRPr="00D462DE">
              <w:rPr>
                <w:sz w:val="20"/>
                <w:szCs w:val="20"/>
              </w:rPr>
              <w:t>zasady prowadzenia zaawansowanej resuscytacji krążeniowo-oddechowej u dzieci</w:t>
            </w:r>
            <w:r w:rsidR="00152483">
              <w:rPr>
                <w:sz w:val="20"/>
                <w:szCs w:val="20"/>
              </w:rPr>
              <w:t xml:space="preserve"> w tym niemowląt i noworodków</w:t>
            </w:r>
          </w:p>
        </w:tc>
        <w:tc>
          <w:tcPr>
            <w:tcW w:w="1352" w:type="dxa"/>
            <w:gridSpan w:val="2"/>
            <w:vMerge/>
          </w:tcPr>
          <w:p w:rsidR="00A02183" w:rsidRPr="00730125" w:rsidRDefault="00A02183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:rsidR="00A02183" w:rsidRPr="006A2E6C" w:rsidRDefault="00152483" w:rsidP="00152483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</w:t>
            </w:r>
            <w:r w:rsidR="00A02183" w:rsidRPr="001116D2">
              <w:rPr>
                <w:rFonts w:eastAsia="Times New Roman" w:cstheme="minorHAnsi"/>
                <w:sz w:val="20"/>
                <w:szCs w:val="20"/>
                <w:lang w:eastAsia="pl-PL"/>
              </w:rPr>
              <w:t>.W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60</w:t>
            </w:r>
          </w:p>
        </w:tc>
        <w:tc>
          <w:tcPr>
            <w:tcW w:w="2535" w:type="dxa"/>
            <w:gridSpan w:val="4"/>
            <w:vMerge/>
          </w:tcPr>
          <w:p w:rsidR="00A02183" w:rsidRDefault="00A02183" w:rsidP="00E5197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02183" w:rsidRPr="000A659B" w:rsidTr="00AD3F08">
        <w:trPr>
          <w:trHeight w:val="697"/>
        </w:trPr>
        <w:tc>
          <w:tcPr>
            <w:tcW w:w="4730" w:type="dxa"/>
            <w:gridSpan w:val="5"/>
          </w:tcPr>
          <w:p w:rsidR="00A02183" w:rsidRPr="000B7FD7" w:rsidRDefault="00152483" w:rsidP="00152483">
            <w:pPr>
              <w:rPr>
                <w:sz w:val="20"/>
                <w:szCs w:val="20"/>
              </w:rPr>
            </w:pPr>
            <w:r w:rsidRPr="00152483">
              <w:rPr>
                <w:sz w:val="20"/>
                <w:szCs w:val="20"/>
              </w:rPr>
              <w:t>wskazania do wykonania defibrylacji zautomatyzowanej i półautomatycznej oraz techniki ich wykonania</w:t>
            </w:r>
          </w:p>
        </w:tc>
        <w:tc>
          <w:tcPr>
            <w:tcW w:w="1352" w:type="dxa"/>
            <w:gridSpan w:val="2"/>
            <w:vMerge/>
          </w:tcPr>
          <w:p w:rsidR="00A02183" w:rsidRPr="00730125" w:rsidRDefault="00A02183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:rsidR="00A02183" w:rsidRPr="006A2E6C" w:rsidRDefault="00152483" w:rsidP="00152483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</w:t>
            </w:r>
            <w:r w:rsidR="00A02183">
              <w:rPr>
                <w:rFonts w:eastAsia="Times New Roman" w:cstheme="minorHAnsi"/>
                <w:sz w:val="20"/>
                <w:szCs w:val="20"/>
                <w:lang w:eastAsia="pl-PL"/>
              </w:rPr>
              <w:t>.W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67</w:t>
            </w:r>
          </w:p>
        </w:tc>
        <w:tc>
          <w:tcPr>
            <w:tcW w:w="2535" w:type="dxa"/>
            <w:gridSpan w:val="4"/>
            <w:vMerge/>
          </w:tcPr>
          <w:p w:rsidR="00A02183" w:rsidRDefault="00A02183" w:rsidP="00E5197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D3F08" w:rsidRPr="000A659B" w:rsidTr="00F8012C">
        <w:tc>
          <w:tcPr>
            <w:tcW w:w="9732" w:type="dxa"/>
            <w:gridSpan w:val="14"/>
          </w:tcPr>
          <w:p w:rsidR="00AD3F08" w:rsidRPr="00FD6D66" w:rsidRDefault="00AD3F08" w:rsidP="00AD3F08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Umiejętności- Student potrafi:</w:t>
            </w:r>
          </w:p>
        </w:tc>
      </w:tr>
      <w:tr w:rsidR="007E6A53" w:rsidRPr="000A659B" w:rsidTr="00AD3F08">
        <w:tc>
          <w:tcPr>
            <w:tcW w:w="4730" w:type="dxa"/>
            <w:gridSpan w:val="5"/>
          </w:tcPr>
          <w:p w:rsidR="007E6A53" w:rsidRPr="0028346B" w:rsidRDefault="007E6A53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dbać o bezpieczeństwo własne, pacjenta, otoczenia i środowiska, a także przestrzegać zasad bezpieczeństwa i higieny pracy oraz przepisów i zasad regulujących postępowanie w przypadku różnych rodzajów zagrożeń</w:t>
            </w:r>
          </w:p>
        </w:tc>
        <w:tc>
          <w:tcPr>
            <w:tcW w:w="1352" w:type="dxa"/>
            <w:gridSpan w:val="2"/>
            <w:vMerge w:val="restart"/>
          </w:tcPr>
          <w:p w:rsidR="007E6A53" w:rsidRDefault="007E6A53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7E6A53" w:rsidRDefault="007E6A53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7E6A53" w:rsidRDefault="007E6A53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7E6A53" w:rsidRDefault="007E6A53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P6S_UO</w:t>
            </w:r>
          </w:p>
          <w:p w:rsidR="007E6A53" w:rsidRDefault="007E6A53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7E6A53" w:rsidRDefault="007E6A53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5" w:type="dxa"/>
            <w:gridSpan w:val="3"/>
          </w:tcPr>
          <w:p w:rsidR="007E6A53" w:rsidRDefault="007E6A53" w:rsidP="00E042EA">
            <w:pPr>
              <w:spacing w:line="36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B.U3</w:t>
            </w:r>
          </w:p>
        </w:tc>
        <w:tc>
          <w:tcPr>
            <w:tcW w:w="2535" w:type="dxa"/>
            <w:gridSpan w:val="4"/>
            <w:vMerge w:val="restart"/>
          </w:tcPr>
          <w:p w:rsidR="007E6A53" w:rsidRDefault="007E6A53" w:rsidP="00AD3F08">
            <w:pPr>
              <w:rPr>
                <w:rFonts w:cstheme="minorHAnsi"/>
                <w:sz w:val="20"/>
                <w:szCs w:val="20"/>
              </w:rPr>
            </w:pPr>
          </w:p>
          <w:p w:rsidR="007E6A53" w:rsidRDefault="007E6A53" w:rsidP="00AD3F08">
            <w:pPr>
              <w:rPr>
                <w:rFonts w:cstheme="minorHAnsi"/>
                <w:sz w:val="20"/>
                <w:szCs w:val="20"/>
              </w:rPr>
            </w:pPr>
          </w:p>
          <w:p w:rsidR="007E6A53" w:rsidRDefault="007E6A53" w:rsidP="00AD3F08">
            <w:pPr>
              <w:rPr>
                <w:rFonts w:cstheme="minorHAnsi"/>
                <w:sz w:val="20"/>
                <w:szCs w:val="20"/>
              </w:rPr>
            </w:pPr>
          </w:p>
          <w:p w:rsidR="007E6A53" w:rsidRDefault="007E6A53" w:rsidP="00AD3F08">
            <w:pPr>
              <w:rPr>
                <w:rFonts w:cstheme="minorHAnsi"/>
                <w:sz w:val="20"/>
                <w:szCs w:val="20"/>
              </w:rPr>
            </w:pPr>
          </w:p>
          <w:p w:rsidR="007E6A53" w:rsidRDefault="007E6A53" w:rsidP="00AD3F08">
            <w:pPr>
              <w:rPr>
                <w:rFonts w:cstheme="minorHAnsi"/>
                <w:sz w:val="20"/>
                <w:szCs w:val="20"/>
              </w:rPr>
            </w:pPr>
          </w:p>
          <w:p w:rsidR="007E6A53" w:rsidRDefault="007E6A53" w:rsidP="00AD3F08">
            <w:pPr>
              <w:rPr>
                <w:rFonts w:cstheme="minorHAnsi"/>
                <w:sz w:val="20"/>
                <w:szCs w:val="20"/>
              </w:rPr>
            </w:pPr>
          </w:p>
          <w:p w:rsidR="007E6A53" w:rsidRDefault="007E6A53" w:rsidP="00AD3F08">
            <w:pPr>
              <w:rPr>
                <w:rFonts w:cstheme="minorHAnsi"/>
                <w:sz w:val="20"/>
                <w:szCs w:val="20"/>
              </w:rPr>
            </w:pPr>
          </w:p>
          <w:p w:rsidR="007E6A53" w:rsidRDefault="007E6A53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Ćwiczenie praktyczne na fantomie i trenażerach</w:t>
            </w:r>
          </w:p>
          <w:p w:rsidR="007E6A53" w:rsidRDefault="007E6A53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7E6A53" w:rsidRPr="000A659B" w:rsidTr="00AD3F08">
        <w:tc>
          <w:tcPr>
            <w:tcW w:w="4730" w:type="dxa"/>
            <w:gridSpan w:val="5"/>
          </w:tcPr>
          <w:p w:rsidR="007E6A53" w:rsidRPr="0028346B" w:rsidRDefault="007E6A53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udzielać informacji o podstawowych zabiegach i czynnościach dotyczących pacjenta oraz informacji na temat jego stanu zdrowia</w:t>
            </w:r>
          </w:p>
        </w:tc>
        <w:tc>
          <w:tcPr>
            <w:tcW w:w="1352" w:type="dxa"/>
            <w:gridSpan w:val="2"/>
            <w:vMerge/>
          </w:tcPr>
          <w:p w:rsidR="007E6A53" w:rsidRPr="00730125" w:rsidRDefault="007E6A53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5" w:type="dxa"/>
            <w:gridSpan w:val="3"/>
          </w:tcPr>
          <w:p w:rsidR="007E6A53" w:rsidRDefault="007E6A53" w:rsidP="00E042EA">
            <w:pPr>
              <w:spacing w:line="36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B.U4</w:t>
            </w:r>
          </w:p>
        </w:tc>
        <w:tc>
          <w:tcPr>
            <w:tcW w:w="2535" w:type="dxa"/>
            <w:gridSpan w:val="4"/>
            <w:vMerge/>
          </w:tcPr>
          <w:p w:rsidR="007E6A53" w:rsidRPr="000A659B" w:rsidRDefault="007E6A53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7E6A53" w:rsidRPr="000A659B" w:rsidTr="00AD3F08">
        <w:tc>
          <w:tcPr>
            <w:tcW w:w="4730" w:type="dxa"/>
            <w:gridSpan w:val="5"/>
          </w:tcPr>
          <w:p w:rsidR="007E6A53" w:rsidRPr="00EB149E" w:rsidRDefault="007E6A53" w:rsidP="00AD3F08">
            <w:pPr>
              <w:rPr>
                <w:sz w:val="20"/>
                <w:szCs w:val="20"/>
              </w:rPr>
            </w:pPr>
            <w:r w:rsidRPr="0028346B">
              <w:rPr>
                <w:sz w:val="20"/>
                <w:szCs w:val="20"/>
              </w:rPr>
              <w:t>oceniać stan pacjenta w celu ustalenia sposobu postępowania ratunkowego</w:t>
            </w:r>
          </w:p>
        </w:tc>
        <w:tc>
          <w:tcPr>
            <w:tcW w:w="1352" w:type="dxa"/>
            <w:gridSpan w:val="2"/>
            <w:vMerge/>
          </w:tcPr>
          <w:p w:rsidR="007E6A53" w:rsidRPr="00730125" w:rsidRDefault="007E6A53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5" w:type="dxa"/>
            <w:gridSpan w:val="3"/>
          </w:tcPr>
          <w:p w:rsidR="007E6A53" w:rsidRPr="00E042EA" w:rsidRDefault="007E6A53" w:rsidP="00E042EA">
            <w:pPr>
              <w:spacing w:line="36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</w:t>
            </w:r>
            <w:r w:rsidRPr="00E042EA">
              <w:rPr>
                <w:rFonts w:eastAsia="Times New Roman" w:cstheme="minorHAnsi"/>
                <w:sz w:val="20"/>
                <w:szCs w:val="20"/>
                <w:lang w:eastAsia="pl-PL"/>
              </w:rPr>
              <w:t>.U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1</w:t>
            </w:r>
          </w:p>
          <w:p w:rsidR="007E6A53" w:rsidRPr="00E042EA" w:rsidRDefault="007E6A53" w:rsidP="00AD3F08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535" w:type="dxa"/>
            <w:gridSpan w:val="4"/>
            <w:vMerge/>
          </w:tcPr>
          <w:p w:rsidR="007E6A53" w:rsidRPr="000A659B" w:rsidRDefault="007E6A53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7E6A53" w:rsidRPr="000A659B" w:rsidTr="00AD3F08">
        <w:tc>
          <w:tcPr>
            <w:tcW w:w="4730" w:type="dxa"/>
            <w:gridSpan w:val="5"/>
          </w:tcPr>
          <w:p w:rsidR="007E6A53" w:rsidRPr="00EB149E" w:rsidRDefault="007E6A53" w:rsidP="0028346B">
            <w:pPr>
              <w:rPr>
                <w:sz w:val="20"/>
                <w:szCs w:val="20"/>
              </w:rPr>
            </w:pPr>
            <w:r w:rsidRPr="0028346B">
              <w:rPr>
                <w:sz w:val="20"/>
                <w:szCs w:val="20"/>
              </w:rPr>
              <w:t xml:space="preserve">przeprowadzać badanie </w:t>
            </w:r>
            <w:r>
              <w:rPr>
                <w:sz w:val="20"/>
                <w:szCs w:val="20"/>
              </w:rPr>
              <w:t>fizykalne</w:t>
            </w:r>
            <w:r w:rsidRPr="0028346B">
              <w:rPr>
                <w:sz w:val="20"/>
                <w:szCs w:val="20"/>
              </w:rPr>
              <w:t xml:space="preserve"> pacjenta</w:t>
            </w:r>
          </w:p>
        </w:tc>
        <w:tc>
          <w:tcPr>
            <w:tcW w:w="1352" w:type="dxa"/>
            <w:gridSpan w:val="2"/>
            <w:vMerge/>
          </w:tcPr>
          <w:p w:rsidR="007E6A53" w:rsidRDefault="007E6A53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5" w:type="dxa"/>
            <w:gridSpan w:val="3"/>
          </w:tcPr>
          <w:p w:rsidR="007E6A53" w:rsidRPr="00E042EA" w:rsidRDefault="007E6A53" w:rsidP="00E042EA">
            <w:pPr>
              <w:spacing w:line="36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</w:t>
            </w:r>
            <w:r w:rsidRPr="00E042EA">
              <w:rPr>
                <w:rFonts w:eastAsia="Times New Roman" w:cstheme="minorHAnsi"/>
                <w:sz w:val="20"/>
                <w:szCs w:val="20"/>
                <w:lang w:eastAsia="pl-PL"/>
              </w:rPr>
              <w:t>.U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4</w:t>
            </w:r>
          </w:p>
          <w:p w:rsidR="007E6A53" w:rsidRPr="00E042EA" w:rsidRDefault="007E6A53" w:rsidP="00AD3F08">
            <w:pPr>
              <w:spacing w:line="276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535" w:type="dxa"/>
            <w:gridSpan w:val="4"/>
            <w:vMerge/>
          </w:tcPr>
          <w:p w:rsidR="007E6A53" w:rsidRDefault="007E6A53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7E6A53" w:rsidRPr="000A659B" w:rsidTr="00AD3F08">
        <w:tc>
          <w:tcPr>
            <w:tcW w:w="4730" w:type="dxa"/>
            <w:gridSpan w:val="5"/>
          </w:tcPr>
          <w:p w:rsidR="007E6A53" w:rsidRPr="00EB149E" w:rsidRDefault="007E6A53" w:rsidP="0028346B">
            <w:pPr>
              <w:rPr>
                <w:sz w:val="20"/>
                <w:szCs w:val="20"/>
              </w:rPr>
            </w:pPr>
            <w:r w:rsidRPr="0028346B">
              <w:rPr>
                <w:sz w:val="20"/>
                <w:szCs w:val="20"/>
              </w:rPr>
              <w:t>przeprowadz</w:t>
            </w:r>
            <w:r>
              <w:rPr>
                <w:sz w:val="20"/>
                <w:szCs w:val="20"/>
              </w:rPr>
              <w:t>i</w:t>
            </w:r>
            <w:r w:rsidRPr="0028346B">
              <w:rPr>
                <w:sz w:val="20"/>
                <w:szCs w:val="20"/>
              </w:rPr>
              <w:t>ć wywiad medyczny z pacjentem dorosłym w zakresie niezbędnym do podjęcia medycznych czynności ratunkowych</w:t>
            </w:r>
          </w:p>
        </w:tc>
        <w:tc>
          <w:tcPr>
            <w:tcW w:w="1352" w:type="dxa"/>
            <w:gridSpan w:val="2"/>
            <w:vMerge/>
          </w:tcPr>
          <w:p w:rsidR="007E6A53" w:rsidRDefault="007E6A53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5" w:type="dxa"/>
            <w:gridSpan w:val="3"/>
          </w:tcPr>
          <w:p w:rsidR="007E6A53" w:rsidRPr="00E042EA" w:rsidRDefault="007E6A53" w:rsidP="0028346B">
            <w:pPr>
              <w:spacing w:line="276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</w:t>
            </w:r>
            <w:r w:rsidRPr="00E042EA">
              <w:rPr>
                <w:rFonts w:eastAsia="Times New Roman" w:cstheme="minorHAnsi"/>
                <w:sz w:val="20"/>
                <w:szCs w:val="20"/>
                <w:lang w:eastAsia="pl-PL"/>
              </w:rPr>
              <w:t>.U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2535" w:type="dxa"/>
            <w:gridSpan w:val="4"/>
            <w:vMerge/>
          </w:tcPr>
          <w:p w:rsidR="007E6A53" w:rsidRDefault="007E6A53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7E6A53" w:rsidRPr="000A659B" w:rsidTr="00AD3F08">
        <w:tc>
          <w:tcPr>
            <w:tcW w:w="4730" w:type="dxa"/>
            <w:gridSpan w:val="5"/>
          </w:tcPr>
          <w:p w:rsidR="007E6A53" w:rsidRDefault="007E6A53" w:rsidP="00A611E6">
            <w:pPr>
              <w:rPr>
                <w:sz w:val="20"/>
                <w:szCs w:val="20"/>
              </w:rPr>
            </w:pPr>
            <w:r w:rsidRPr="005C45C5">
              <w:rPr>
                <w:sz w:val="20"/>
                <w:szCs w:val="20"/>
              </w:rPr>
              <w:t>oceniać stan świadomości pacjenta</w:t>
            </w:r>
          </w:p>
        </w:tc>
        <w:tc>
          <w:tcPr>
            <w:tcW w:w="1352" w:type="dxa"/>
            <w:gridSpan w:val="2"/>
            <w:vMerge/>
          </w:tcPr>
          <w:p w:rsidR="007E6A53" w:rsidRDefault="007E6A53" w:rsidP="00A611E6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5" w:type="dxa"/>
            <w:gridSpan w:val="3"/>
          </w:tcPr>
          <w:p w:rsidR="007E6A53" w:rsidRDefault="007E6A53" w:rsidP="005C45C5"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</w:t>
            </w:r>
            <w:r w:rsidRPr="000A27F9">
              <w:rPr>
                <w:rFonts w:eastAsia="Times New Roman" w:cstheme="minorHAnsi"/>
                <w:sz w:val="20"/>
                <w:szCs w:val="20"/>
                <w:lang w:eastAsia="pl-PL"/>
              </w:rPr>
              <w:t>.U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2535" w:type="dxa"/>
            <w:gridSpan w:val="4"/>
            <w:vMerge/>
          </w:tcPr>
          <w:p w:rsidR="007E6A53" w:rsidRDefault="007E6A53" w:rsidP="00A611E6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7E6A53" w:rsidRPr="000A659B" w:rsidTr="00AD3F08">
        <w:tc>
          <w:tcPr>
            <w:tcW w:w="4730" w:type="dxa"/>
            <w:gridSpan w:val="5"/>
          </w:tcPr>
          <w:p w:rsidR="007E6A53" w:rsidRDefault="007E6A53" w:rsidP="005C45C5">
            <w:pPr>
              <w:rPr>
                <w:sz w:val="20"/>
                <w:szCs w:val="20"/>
              </w:rPr>
            </w:pPr>
            <w:r w:rsidRPr="005C45C5">
              <w:rPr>
                <w:sz w:val="20"/>
                <w:szCs w:val="20"/>
              </w:rPr>
              <w:t>u</w:t>
            </w:r>
            <w:r>
              <w:rPr>
                <w:sz w:val="20"/>
                <w:szCs w:val="20"/>
              </w:rPr>
              <w:t>łożyć</w:t>
            </w:r>
            <w:r w:rsidRPr="005C45C5">
              <w:rPr>
                <w:sz w:val="20"/>
                <w:szCs w:val="20"/>
              </w:rPr>
              <w:t xml:space="preserve"> pacjenta w pozycji właściwej </w:t>
            </w:r>
            <w:r>
              <w:rPr>
                <w:sz w:val="20"/>
                <w:szCs w:val="20"/>
              </w:rPr>
              <w:t>do jego stanu lub odniesionych obrażeń ciała</w:t>
            </w:r>
            <w:r w:rsidRPr="005C45C5">
              <w:rPr>
                <w:sz w:val="20"/>
                <w:szCs w:val="20"/>
              </w:rPr>
              <w:t xml:space="preserve"> choroby lub odniesionych obrażeń ciała</w:t>
            </w:r>
          </w:p>
        </w:tc>
        <w:tc>
          <w:tcPr>
            <w:tcW w:w="1352" w:type="dxa"/>
            <w:gridSpan w:val="2"/>
            <w:vMerge/>
          </w:tcPr>
          <w:p w:rsidR="007E6A53" w:rsidRDefault="007E6A53" w:rsidP="00A611E6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5" w:type="dxa"/>
            <w:gridSpan w:val="3"/>
          </w:tcPr>
          <w:p w:rsidR="007E6A53" w:rsidRDefault="007E6A53" w:rsidP="005C45C5"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</w:t>
            </w:r>
            <w:r w:rsidRPr="000A27F9">
              <w:rPr>
                <w:rFonts w:eastAsia="Times New Roman" w:cstheme="minorHAnsi"/>
                <w:sz w:val="20"/>
                <w:szCs w:val="20"/>
                <w:lang w:eastAsia="pl-PL"/>
              </w:rPr>
              <w:t>.U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2535" w:type="dxa"/>
            <w:gridSpan w:val="4"/>
            <w:vMerge/>
          </w:tcPr>
          <w:p w:rsidR="007E6A53" w:rsidRDefault="007E6A53" w:rsidP="00A611E6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7E6A53" w:rsidRPr="000A659B" w:rsidTr="00AD3F08">
        <w:tc>
          <w:tcPr>
            <w:tcW w:w="4730" w:type="dxa"/>
            <w:gridSpan w:val="5"/>
          </w:tcPr>
          <w:p w:rsidR="007E6A53" w:rsidRPr="005C45C5" w:rsidRDefault="007E6A53" w:rsidP="005C45C5">
            <w:pPr>
              <w:rPr>
                <w:sz w:val="20"/>
                <w:szCs w:val="20"/>
              </w:rPr>
            </w:pPr>
            <w:r w:rsidRPr="005C45C5">
              <w:rPr>
                <w:sz w:val="20"/>
                <w:szCs w:val="20"/>
              </w:rPr>
              <w:t xml:space="preserve">monitorować czynność układu oddechowego, z uwzględnieniem </w:t>
            </w:r>
            <w:proofErr w:type="spellStart"/>
            <w:r w:rsidRPr="005C45C5">
              <w:rPr>
                <w:sz w:val="20"/>
                <w:szCs w:val="20"/>
              </w:rPr>
              <w:t>pulsoksymetrii</w:t>
            </w:r>
            <w:proofErr w:type="spellEnd"/>
            <w:r w:rsidRPr="005C45C5">
              <w:rPr>
                <w:sz w:val="20"/>
                <w:szCs w:val="20"/>
              </w:rPr>
              <w:t>, kapnometrii i kapnografii</w:t>
            </w:r>
          </w:p>
        </w:tc>
        <w:tc>
          <w:tcPr>
            <w:tcW w:w="1352" w:type="dxa"/>
            <w:gridSpan w:val="2"/>
            <w:vMerge/>
          </w:tcPr>
          <w:p w:rsidR="007E6A53" w:rsidRDefault="007E6A53" w:rsidP="00A611E6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5" w:type="dxa"/>
            <w:gridSpan w:val="3"/>
          </w:tcPr>
          <w:p w:rsidR="007E6A53" w:rsidRDefault="007E6A53" w:rsidP="005C45C5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C.U11</w:t>
            </w:r>
          </w:p>
        </w:tc>
        <w:tc>
          <w:tcPr>
            <w:tcW w:w="2535" w:type="dxa"/>
            <w:gridSpan w:val="4"/>
            <w:vMerge/>
          </w:tcPr>
          <w:p w:rsidR="007E6A53" w:rsidRDefault="007E6A53" w:rsidP="00A611E6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7E6A53" w:rsidRPr="000A659B" w:rsidTr="00AD3F08">
        <w:tc>
          <w:tcPr>
            <w:tcW w:w="4730" w:type="dxa"/>
            <w:gridSpan w:val="5"/>
          </w:tcPr>
          <w:p w:rsidR="007E6A53" w:rsidRPr="005C45C5" w:rsidRDefault="007E6A53" w:rsidP="00B110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udrażniać drogi oddechowe metodami </w:t>
            </w:r>
            <w:proofErr w:type="spellStart"/>
            <w:r>
              <w:rPr>
                <w:sz w:val="20"/>
                <w:szCs w:val="20"/>
              </w:rPr>
              <w:t>bezprzyrządowymi</w:t>
            </w:r>
            <w:proofErr w:type="spellEnd"/>
          </w:p>
        </w:tc>
        <w:tc>
          <w:tcPr>
            <w:tcW w:w="1352" w:type="dxa"/>
            <w:gridSpan w:val="2"/>
            <w:vMerge/>
          </w:tcPr>
          <w:p w:rsidR="007E6A53" w:rsidRDefault="007E6A53" w:rsidP="00A611E6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5" w:type="dxa"/>
            <w:gridSpan w:val="3"/>
          </w:tcPr>
          <w:p w:rsidR="007E6A53" w:rsidRDefault="007E6A53" w:rsidP="00B1103F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C.U41</w:t>
            </w:r>
          </w:p>
        </w:tc>
        <w:tc>
          <w:tcPr>
            <w:tcW w:w="2535" w:type="dxa"/>
            <w:gridSpan w:val="4"/>
            <w:vMerge/>
          </w:tcPr>
          <w:p w:rsidR="007E6A53" w:rsidRDefault="007E6A53" w:rsidP="00A611E6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7E6A53" w:rsidRPr="000A659B" w:rsidTr="00AD3F08">
        <w:tc>
          <w:tcPr>
            <w:tcW w:w="4730" w:type="dxa"/>
            <w:gridSpan w:val="5"/>
          </w:tcPr>
          <w:p w:rsidR="007E6A53" w:rsidRPr="005C45C5" w:rsidRDefault="007E6A53" w:rsidP="00B1103F">
            <w:pPr>
              <w:jc w:val="both"/>
              <w:rPr>
                <w:sz w:val="20"/>
                <w:szCs w:val="20"/>
              </w:rPr>
            </w:pPr>
            <w:r w:rsidRPr="00B1103F">
              <w:rPr>
                <w:sz w:val="20"/>
                <w:szCs w:val="20"/>
              </w:rPr>
              <w:t>udrażniać drogi oddechowe metodami</w:t>
            </w:r>
            <w:r>
              <w:rPr>
                <w:sz w:val="20"/>
                <w:szCs w:val="20"/>
              </w:rPr>
              <w:t xml:space="preserve"> nagłośniowymi</w:t>
            </w:r>
          </w:p>
        </w:tc>
        <w:tc>
          <w:tcPr>
            <w:tcW w:w="1352" w:type="dxa"/>
            <w:gridSpan w:val="2"/>
            <w:vMerge/>
          </w:tcPr>
          <w:p w:rsidR="007E6A53" w:rsidRDefault="007E6A53" w:rsidP="00A611E6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5" w:type="dxa"/>
            <w:gridSpan w:val="3"/>
          </w:tcPr>
          <w:p w:rsidR="007E6A53" w:rsidRDefault="007E6A53" w:rsidP="00B1103F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B1103F">
              <w:rPr>
                <w:rFonts w:eastAsia="Times New Roman" w:cstheme="minorHAnsi"/>
                <w:sz w:val="20"/>
                <w:szCs w:val="20"/>
                <w:lang w:eastAsia="pl-PL"/>
              </w:rPr>
              <w:t>C.U4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535" w:type="dxa"/>
            <w:gridSpan w:val="4"/>
            <w:vMerge/>
          </w:tcPr>
          <w:p w:rsidR="007E6A53" w:rsidRDefault="007E6A53" w:rsidP="00A611E6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7E6A53" w:rsidRPr="000A659B" w:rsidTr="00AD3F08">
        <w:tc>
          <w:tcPr>
            <w:tcW w:w="4730" w:type="dxa"/>
            <w:gridSpan w:val="5"/>
          </w:tcPr>
          <w:p w:rsidR="007E6A53" w:rsidRPr="005C45C5" w:rsidRDefault="007E6A53" w:rsidP="00B1103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wdrożyć tlenoterapię zależnie od potrzeb pacjenta i wspomagać oddech</w:t>
            </w:r>
          </w:p>
        </w:tc>
        <w:tc>
          <w:tcPr>
            <w:tcW w:w="1352" w:type="dxa"/>
            <w:gridSpan w:val="2"/>
            <w:vMerge/>
          </w:tcPr>
          <w:p w:rsidR="007E6A53" w:rsidRDefault="007E6A53" w:rsidP="00A611E6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5" w:type="dxa"/>
            <w:gridSpan w:val="3"/>
          </w:tcPr>
          <w:p w:rsidR="007E6A53" w:rsidRDefault="007E6A53" w:rsidP="005C45C5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C.U45</w:t>
            </w:r>
          </w:p>
        </w:tc>
        <w:tc>
          <w:tcPr>
            <w:tcW w:w="2535" w:type="dxa"/>
            <w:gridSpan w:val="4"/>
            <w:vMerge/>
          </w:tcPr>
          <w:p w:rsidR="007E6A53" w:rsidRDefault="007E6A53" w:rsidP="00A611E6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7E6A53" w:rsidRPr="000A659B" w:rsidTr="00AD3F08">
        <w:tc>
          <w:tcPr>
            <w:tcW w:w="4730" w:type="dxa"/>
            <w:gridSpan w:val="5"/>
          </w:tcPr>
          <w:p w:rsidR="007E6A53" w:rsidRPr="005C45C5" w:rsidRDefault="0094273C" w:rsidP="00B1103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  <w:r w:rsidR="007E6A53">
              <w:rPr>
                <w:sz w:val="20"/>
                <w:szCs w:val="20"/>
              </w:rPr>
              <w:t>tabilizować i unieruchomić kręgosłup</w:t>
            </w:r>
          </w:p>
        </w:tc>
        <w:tc>
          <w:tcPr>
            <w:tcW w:w="1352" w:type="dxa"/>
            <w:gridSpan w:val="2"/>
            <w:vMerge/>
          </w:tcPr>
          <w:p w:rsidR="007E6A53" w:rsidRDefault="007E6A53" w:rsidP="00A611E6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5" w:type="dxa"/>
            <w:gridSpan w:val="3"/>
          </w:tcPr>
          <w:p w:rsidR="007E6A53" w:rsidRDefault="007E6A53" w:rsidP="005C45C5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C.U58</w:t>
            </w:r>
          </w:p>
        </w:tc>
        <w:tc>
          <w:tcPr>
            <w:tcW w:w="2535" w:type="dxa"/>
            <w:gridSpan w:val="4"/>
            <w:vMerge/>
          </w:tcPr>
          <w:p w:rsidR="007E6A53" w:rsidRDefault="007E6A53" w:rsidP="00A611E6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D3F08" w:rsidRPr="000A659B" w:rsidTr="00AD3F08">
        <w:trPr>
          <w:trHeight w:val="200"/>
        </w:trPr>
        <w:tc>
          <w:tcPr>
            <w:tcW w:w="9732" w:type="dxa"/>
            <w:gridSpan w:val="14"/>
          </w:tcPr>
          <w:p w:rsidR="00AD3F08" w:rsidRPr="00FD6D66" w:rsidRDefault="00AD3F08" w:rsidP="00AD3F08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 xml:space="preserve">Kompetencji społecznych- Student jest gotów do: </w:t>
            </w:r>
          </w:p>
        </w:tc>
      </w:tr>
      <w:tr w:rsidR="00AD3F08" w:rsidRPr="000A659B" w:rsidTr="00AD3F08">
        <w:trPr>
          <w:trHeight w:val="734"/>
        </w:trPr>
        <w:tc>
          <w:tcPr>
            <w:tcW w:w="4730" w:type="dxa"/>
            <w:gridSpan w:val="5"/>
          </w:tcPr>
          <w:p w:rsidR="00AD3F08" w:rsidRPr="00B83448" w:rsidRDefault="00AD3F08" w:rsidP="00AD3F08">
            <w:pPr>
              <w:rPr>
                <w:sz w:val="20"/>
                <w:szCs w:val="20"/>
              </w:rPr>
            </w:pPr>
            <w:r w:rsidRPr="003C7AE0">
              <w:rPr>
                <w:rFonts w:cstheme="minorHAnsi"/>
                <w:sz w:val="20"/>
                <w:szCs w:val="20"/>
              </w:rPr>
              <w:t>zwraca</w:t>
            </w:r>
            <w:r>
              <w:rPr>
                <w:rFonts w:cstheme="minorHAnsi"/>
                <w:sz w:val="20"/>
                <w:szCs w:val="20"/>
              </w:rPr>
              <w:t xml:space="preserve">nia się do ekspertów </w:t>
            </w:r>
            <w:r w:rsidRPr="003C7AE0">
              <w:rPr>
                <w:rFonts w:cstheme="minorHAnsi"/>
                <w:sz w:val="20"/>
                <w:szCs w:val="20"/>
              </w:rPr>
              <w:t>w przypadku trudności z samodzielnym rozwiązaniem problemu</w:t>
            </w:r>
            <w:r w:rsidRPr="00B8344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52" w:type="dxa"/>
            <w:gridSpan w:val="2"/>
          </w:tcPr>
          <w:p w:rsidR="00AD3F08" w:rsidRDefault="00AD3F08" w:rsidP="00AD3F08">
            <w:pPr>
              <w:rPr>
                <w:sz w:val="20"/>
                <w:szCs w:val="20"/>
              </w:rPr>
            </w:pPr>
            <w:r w:rsidRPr="00730125">
              <w:rPr>
                <w:sz w:val="20"/>
                <w:szCs w:val="20"/>
              </w:rPr>
              <w:t xml:space="preserve">       P6S_</w:t>
            </w:r>
            <w:r>
              <w:rPr>
                <w:sz w:val="20"/>
                <w:szCs w:val="20"/>
              </w:rPr>
              <w:t>KK</w:t>
            </w:r>
          </w:p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</w:p>
          <w:p w:rsidR="00AD3F08" w:rsidRPr="00730125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5" w:type="dxa"/>
            <w:gridSpan w:val="3"/>
          </w:tcPr>
          <w:p w:rsidR="00AD3F08" w:rsidRDefault="004D3DE6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5" w:type="dxa"/>
            <w:gridSpan w:val="4"/>
          </w:tcPr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obserwacja pracy studenta;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6E095B">
              <w:rPr>
                <w:b/>
                <w:sz w:val="28"/>
              </w:rPr>
              <w:t>Bilans punktów ECTS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lastRenderedPageBreak/>
              <w:t xml:space="preserve">Szacowany nakład pracy  </w:t>
            </w:r>
          </w:p>
        </w:tc>
      </w:tr>
      <w:tr w:rsidR="00AD3F08" w:rsidTr="00AD3F08">
        <w:tc>
          <w:tcPr>
            <w:tcW w:w="3796" w:type="dxa"/>
            <w:gridSpan w:val="3"/>
            <w:vMerge w:val="restart"/>
          </w:tcPr>
          <w:p w:rsidR="00AD3F08" w:rsidRDefault="00AD3F08" w:rsidP="00AD3F08">
            <w:r w:rsidRPr="00AE2A00">
              <w:rPr>
                <w:b/>
                <w:sz w:val="24"/>
              </w:rPr>
              <w:t xml:space="preserve">Forma   </w:t>
            </w:r>
          </w:p>
        </w:tc>
        <w:tc>
          <w:tcPr>
            <w:tcW w:w="2773" w:type="dxa"/>
            <w:gridSpan w:val="5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godzin</w:t>
            </w:r>
          </w:p>
        </w:tc>
        <w:tc>
          <w:tcPr>
            <w:tcW w:w="3163" w:type="dxa"/>
            <w:gridSpan w:val="6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punktów ECTS</w:t>
            </w:r>
          </w:p>
        </w:tc>
      </w:tr>
      <w:tr w:rsidR="00AD3F08" w:rsidTr="00AD3F08">
        <w:tc>
          <w:tcPr>
            <w:tcW w:w="3796" w:type="dxa"/>
            <w:gridSpan w:val="3"/>
            <w:vMerge/>
          </w:tcPr>
          <w:p w:rsidR="00AD3F08" w:rsidRDefault="00AD3F08" w:rsidP="00AD3F08"/>
        </w:tc>
        <w:tc>
          <w:tcPr>
            <w:tcW w:w="1300" w:type="dxa"/>
            <w:gridSpan w:val="3"/>
          </w:tcPr>
          <w:p w:rsidR="00AD3F08" w:rsidRPr="009002A0" w:rsidRDefault="00AD3F08" w:rsidP="00AD3F08">
            <w:pPr>
              <w:jc w:val="center"/>
              <w:rPr>
                <w:b/>
              </w:rPr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1</w:t>
            </w:r>
          </w:p>
        </w:tc>
        <w:tc>
          <w:tcPr>
            <w:tcW w:w="1473" w:type="dxa"/>
            <w:gridSpan w:val="2"/>
          </w:tcPr>
          <w:p w:rsidR="00AD3F08" w:rsidRPr="009002A0" w:rsidRDefault="00AD3F08" w:rsidP="00AD3F08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2</w:t>
            </w:r>
          </w:p>
        </w:tc>
        <w:tc>
          <w:tcPr>
            <w:tcW w:w="1552" w:type="dxa"/>
            <w:gridSpan w:val="3"/>
          </w:tcPr>
          <w:p w:rsidR="00AD3F08" w:rsidRPr="009002A0" w:rsidRDefault="00AD3F08" w:rsidP="00AD3F08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1</w:t>
            </w:r>
          </w:p>
        </w:tc>
        <w:tc>
          <w:tcPr>
            <w:tcW w:w="1611" w:type="dxa"/>
            <w:gridSpan w:val="3"/>
          </w:tcPr>
          <w:p w:rsidR="00AD3F08" w:rsidRPr="009002A0" w:rsidRDefault="00AD3F08" w:rsidP="00AD3F08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2</w:t>
            </w:r>
          </w:p>
        </w:tc>
      </w:tr>
      <w:tr w:rsidR="00643569" w:rsidTr="00AD3F08">
        <w:tc>
          <w:tcPr>
            <w:tcW w:w="3796" w:type="dxa"/>
            <w:gridSpan w:val="3"/>
          </w:tcPr>
          <w:p w:rsidR="00643569" w:rsidRDefault="00643569" w:rsidP="00AD3F08">
            <w:r>
              <w:t>Wykład</w:t>
            </w:r>
          </w:p>
        </w:tc>
        <w:tc>
          <w:tcPr>
            <w:tcW w:w="1300" w:type="dxa"/>
            <w:gridSpan w:val="3"/>
          </w:tcPr>
          <w:p w:rsidR="00643569" w:rsidRPr="00B4771B" w:rsidRDefault="00B65820" w:rsidP="00AD3F08">
            <w:pPr>
              <w:jc w:val="center"/>
            </w:pPr>
            <w:r>
              <w:t>5</w:t>
            </w:r>
          </w:p>
        </w:tc>
        <w:tc>
          <w:tcPr>
            <w:tcW w:w="1473" w:type="dxa"/>
            <w:gridSpan w:val="2"/>
          </w:tcPr>
          <w:p w:rsidR="00643569" w:rsidRPr="00B4771B" w:rsidRDefault="00643569" w:rsidP="00AD3F08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  <w:vMerge w:val="restart"/>
          </w:tcPr>
          <w:p w:rsidR="00643569" w:rsidRPr="00B4771B" w:rsidRDefault="00643569" w:rsidP="00AD3F08">
            <w:pPr>
              <w:jc w:val="center"/>
            </w:pPr>
            <w:r>
              <w:t>1</w:t>
            </w:r>
          </w:p>
        </w:tc>
        <w:tc>
          <w:tcPr>
            <w:tcW w:w="1611" w:type="dxa"/>
            <w:gridSpan w:val="3"/>
            <w:vMerge w:val="restart"/>
          </w:tcPr>
          <w:p w:rsidR="00643569" w:rsidRPr="00B4771B" w:rsidRDefault="00643569" w:rsidP="00AD3F08">
            <w:pPr>
              <w:jc w:val="center"/>
            </w:pPr>
            <w:r>
              <w:t>-</w:t>
            </w:r>
          </w:p>
          <w:p w:rsidR="00643569" w:rsidRPr="00B4771B" w:rsidRDefault="00643569" w:rsidP="00EB149E">
            <w:pPr>
              <w:jc w:val="center"/>
            </w:pPr>
          </w:p>
        </w:tc>
      </w:tr>
      <w:tr w:rsidR="00643569" w:rsidTr="00AD3F08">
        <w:tc>
          <w:tcPr>
            <w:tcW w:w="3796" w:type="dxa"/>
            <w:gridSpan w:val="3"/>
          </w:tcPr>
          <w:p w:rsidR="00643569" w:rsidRDefault="00643569" w:rsidP="00AD3F08">
            <w:r>
              <w:t>Ćwiczenia</w:t>
            </w:r>
          </w:p>
        </w:tc>
        <w:tc>
          <w:tcPr>
            <w:tcW w:w="1300" w:type="dxa"/>
            <w:gridSpan w:val="3"/>
          </w:tcPr>
          <w:p w:rsidR="00643569" w:rsidRPr="00B4771B" w:rsidRDefault="00B65820" w:rsidP="00AD3F08">
            <w:pPr>
              <w:jc w:val="center"/>
            </w:pPr>
            <w:r>
              <w:t>35</w:t>
            </w:r>
          </w:p>
        </w:tc>
        <w:tc>
          <w:tcPr>
            <w:tcW w:w="1473" w:type="dxa"/>
            <w:gridSpan w:val="2"/>
          </w:tcPr>
          <w:p w:rsidR="00643569" w:rsidRPr="00B4771B" w:rsidRDefault="00643569" w:rsidP="00AD3F08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  <w:vMerge/>
          </w:tcPr>
          <w:p w:rsidR="00643569" w:rsidRPr="00B4771B" w:rsidRDefault="00643569" w:rsidP="00AD3F08">
            <w:pPr>
              <w:jc w:val="center"/>
            </w:pPr>
          </w:p>
        </w:tc>
        <w:tc>
          <w:tcPr>
            <w:tcW w:w="1611" w:type="dxa"/>
            <w:gridSpan w:val="3"/>
            <w:vMerge/>
          </w:tcPr>
          <w:p w:rsidR="00643569" w:rsidRPr="00B4771B" w:rsidRDefault="00643569" w:rsidP="00AD3F08">
            <w:pPr>
              <w:jc w:val="center"/>
            </w:pPr>
          </w:p>
        </w:tc>
      </w:tr>
      <w:tr w:rsidR="00EB149E" w:rsidTr="00AD3F08">
        <w:tc>
          <w:tcPr>
            <w:tcW w:w="3796" w:type="dxa"/>
            <w:gridSpan w:val="3"/>
          </w:tcPr>
          <w:p w:rsidR="00EB149E" w:rsidRDefault="00EB149E" w:rsidP="00AD3F08">
            <w:r>
              <w:t>Seminarium</w:t>
            </w:r>
          </w:p>
        </w:tc>
        <w:tc>
          <w:tcPr>
            <w:tcW w:w="1300" w:type="dxa"/>
            <w:gridSpan w:val="3"/>
          </w:tcPr>
          <w:p w:rsidR="00EB149E" w:rsidRPr="00B4771B" w:rsidRDefault="00EB149E" w:rsidP="00AD3F08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EB149E" w:rsidRPr="00B4771B" w:rsidRDefault="002811F0" w:rsidP="00AD3F08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</w:tcPr>
          <w:p w:rsidR="00EB149E" w:rsidRPr="00B4771B" w:rsidRDefault="00EB149E" w:rsidP="00AD3F08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  <w:vMerge/>
          </w:tcPr>
          <w:p w:rsidR="00EB149E" w:rsidRPr="00B4771B" w:rsidRDefault="00EB149E" w:rsidP="00AD3F08">
            <w:pPr>
              <w:jc w:val="center"/>
            </w:pPr>
          </w:p>
        </w:tc>
      </w:tr>
      <w:tr w:rsidR="00AD3F08" w:rsidTr="00AD3F08">
        <w:tc>
          <w:tcPr>
            <w:tcW w:w="3796" w:type="dxa"/>
            <w:gridSpan w:val="3"/>
          </w:tcPr>
          <w:p w:rsidR="00AD3F08" w:rsidRDefault="00AD3F08" w:rsidP="00AD3F08">
            <w:r>
              <w:t>Praca własna studenta</w:t>
            </w:r>
          </w:p>
        </w:tc>
        <w:tc>
          <w:tcPr>
            <w:tcW w:w="1300" w:type="dxa"/>
            <w:gridSpan w:val="3"/>
          </w:tcPr>
          <w:p w:rsidR="00AD3F08" w:rsidRPr="00B4771B" w:rsidRDefault="00B65820" w:rsidP="00AD3F08">
            <w:pPr>
              <w:jc w:val="center"/>
            </w:pPr>
            <w:r>
              <w:t>25</w:t>
            </w:r>
          </w:p>
        </w:tc>
        <w:tc>
          <w:tcPr>
            <w:tcW w:w="1473" w:type="dxa"/>
            <w:gridSpan w:val="2"/>
          </w:tcPr>
          <w:p w:rsidR="00AD3F08" w:rsidRPr="00B4771B" w:rsidRDefault="002811F0" w:rsidP="00AD3F08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</w:tcPr>
          <w:p w:rsidR="00AD3F08" w:rsidRPr="00B4771B" w:rsidRDefault="00643569" w:rsidP="00AD3F08">
            <w:pPr>
              <w:jc w:val="center"/>
            </w:pPr>
            <w:r>
              <w:t>1</w:t>
            </w:r>
          </w:p>
        </w:tc>
        <w:tc>
          <w:tcPr>
            <w:tcW w:w="1611" w:type="dxa"/>
            <w:gridSpan w:val="3"/>
          </w:tcPr>
          <w:p w:rsidR="00AD3F08" w:rsidRPr="00B4771B" w:rsidRDefault="00643569" w:rsidP="00EB149E">
            <w:pPr>
              <w:jc w:val="center"/>
            </w:pPr>
            <w:r>
              <w:t>-</w:t>
            </w:r>
          </w:p>
        </w:tc>
      </w:tr>
      <w:tr w:rsidR="001E7749" w:rsidTr="00AD3F08">
        <w:tc>
          <w:tcPr>
            <w:tcW w:w="3796" w:type="dxa"/>
            <w:gridSpan w:val="3"/>
          </w:tcPr>
          <w:p w:rsidR="001E7749" w:rsidRPr="00AE2A00" w:rsidRDefault="001E7749" w:rsidP="00AD3F08">
            <w:pPr>
              <w:rPr>
                <w:b/>
              </w:rPr>
            </w:pPr>
            <w:r>
              <w:rPr>
                <w:b/>
              </w:rPr>
              <w:t>Łączny nakład pracy studenta</w:t>
            </w:r>
          </w:p>
        </w:tc>
        <w:tc>
          <w:tcPr>
            <w:tcW w:w="2773" w:type="dxa"/>
            <w:gridSpan w:val="5"/>
          </w:tcPr>
          <w:p w:rsidR="001E7749" w:rsidRPr="00B4771B" w:rsidRDefault="001E7749" w:rsidP="00AD3F08">
            <w:pPr>
              <w:jc w:val="center"/>
            </w:pPr>
            <w:r>
              <w:t>65</w:t>
            </w:r>
          </w:p>
        </w:tc>
        <w:tc>
          <w:tcPr>
            <w:tcW w:w="3163" w:type="dxa"/>
            <w:gridSpan w:val="6"/>
            <w:vMerge w:val="restart"/>
          </w:tcPr>
          <w:p w:rsidR="001E7749" w:rsidRPr="00B4771B" w:rsidRDefault="001E7749" w:rsidP="00AD3F08">
            <w:pPr>
              <w:jc w:val="center"/>
            </w:pPr>
            <w:r>
              <w:t>2</w:t>
            </w:r>
          </w:p>
        </w:tc>
      </w:tr>
      <w:tr w:rsidR="001E7749" w:rsidTr="00AD3F08">
        <w:tc>
          <w:tcPr>
            <w:tcW w:w="3796" w:type="dxa"/>
            <w:gridSpan w:val="3"/>
          </w:tcPr>
          <w:p w:rsidR="001E7749" w:rsidRPr="00AE2A00" w:rsidRDefault="001E7749" w:rsidP="00AD3F08">
            <w:pPr>
              <w:rPr>
                <w:b/>
              </w:rPr>
            </w:pPr>
            <w:r>
              <w:rPr>
                <w:b/>
              </w:rPr>
              <w:t>Liczba godzin kontaktowych</w:t>
            </w:r>
          </w:p>
        </w:tc>
        <w:tc>
          <w:tcPr>
            <w:tcW w:w="2773" w:type="dxa"/>
            <w:gridSpan w:val="5"/>
          </w:tcPr>
          <w:p w:rsidR="001E7749" w:rsidRPr="00B4771B" w:rsidRDefault="001E7749" w:rsidP="00AD3F08">
            <w:pPr>
              <w:jc w:val="center"/>
            </w:pPr>
            <w:r>
              <w:t>40</w:t>
            </w:r>
          </w:p>
        </w:tc>
        <w:tc>
          <w:tcPr>
            <w:tcW w:w="3163" w:type="dxa"/>
            <w:gridSpan w:val="6"/>
            <w:vMerge/>
          </w:tcPr>
          <w:p w:rsidR="001E7749" w:rsidRPr="00B4771B" w:rsidRDefault="001E7749" w:rsidP="00AD3F08">
            <w:pPr>
              <w:jc w:val="center"/>
            </w:pPr>
          </w:p>
        </w:tc>
      </w:tr>
      <w:tr w:rsidR="001E7749" w:rsidTr="00AD3F08">
        <w:tc>
          <w:tcPr>
            <w:tcW w:w="3796" w:type="dxa"/>
            <w:gridSpan w:val="3"/>
          </w:tcPr>
          <w:p w:rsidR="001E7749" w:rsidRPr="00AE2A00" w:rsidRDefault="001E7749" w:rsidP="00AD3F08">
            <w:pPr>
              <w:rPr>
                <w:b/>
              </w:rPr>
            </w:pPr>
            <w:r>
              <w:rPr>
                <w:b/>
              </w:rPr>
              <w:t>Nakład pracy związany z zajęciami o charakterze praktycznym</w:t>
            </w:r>
          </w:p>
        </w:tc>
        <w:tc>
          <w:tcPr>
            <w:tcW w:w="2773" w:type="dxa"/>
            <w:gridSpan w:val="5"/>
          </w:tcPr>
          <w:p w:rsidR="001E7749" w:rsidRPr="00B4771B" w:rsidRDefault="001E7749" w:rsidP="00AD3F08">
            <w:pPr>
              <w:jc w:val="center"/>
            </w:pPr>
            <w:r>
              <w:t>35</w:t>
            </w:r>
          </w:p>
        </w:tc>
        <w:tc>
          <w:tcPr>
            <w:tcW w:w="3163" w:type="dxa"/>
            <w:gridSpan w:val="6"/>
            <w:vMerge/>
          </w:tcPr>
          <w:p w:rsidR="001E7749" w:rsidRPr="00B4771B" w:rsidRDefault="001E7749" w:rsidP="00AD3F08">
            <w:pPr>
              <w:jc w:val="center"/>
            </w:pPr>
          </w:p>
        </w:tc>
      </w:tr>
      <w:tr w:rsidR="00AD3F08" w:rsidTr="00696A2C">
        <w:tc>
          <w:tcPr>
            <w:tcW w:w="9732" w:type="dxa"/>
            <w:gridSpan w:val="14"/>
            <w:tcBorders>
              <w:right w:val="single" w:sz="4" w:space="0" w:color="auto"/>
            </w:tcBorders>
          </w:tcPr>
          <w:p w:rsidR="00AD3F08" w:rsidRDefault="00AD3F08" w:rsidP="00AD3F0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8"/>
              </w:rPr>
              <w:t>Kryteria oceny</w:t>
            </w:r>
          </w:p>
        </w:tc>
      </w:tr>
      <w:tr w:rsidR="00643569" w:rsidTr="00892442">
        <w:tc>
          <w:tcPr>
            <w:tcW w:w="2078" w:type="dxa"/>
            <w:gridSpan w:val="2"/>
            <w:vMerge w:val="restart"/>
          </w:tcPr>
          <w:p w:rsidR="00643569" w:rsidRDefault="00643569" w:rsidP="00643569">
            <w:pPr>
              <w:jc w:val="center"/>
              <w:rPr>
                <w:b/>
                <w:sz w:val="20"/>
              </w:rPr>
            </w:pPr>
            <w:r w:rsidRPr="00176E38">
              <w:rPr>
                <w:b/>
                <w:sz w:val="20"/>
              </w:rPr>
              <w:t>Kryteria oceny</w:t>
            </w:r>
          </w:p>
          <w:p w:rsidR="00643569" w:rsidRDefault="00643569" w:rsidP="00643569">
            <w:pPr>
              <w:jc w:val="center"/>
              <w:rPr>
                <w:b/>
                <w:sz w:val="28"/>
              </w:rPr>
            </w:pPr>
            <w:r>
              <w:rPr>
                <w:b/>
                <w:sz w:val="20"/>
              </w:rPr>
              <w:t>ćwiczenia praktycznego</w:t>
            </w: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43569" w:rsidRDefault="00643569" w:rsidP="00643569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>Ocena niedostateczna</w:t>
            </w:r>
            <w:r>
              <w:rPr>
                <w:sz w:val="20"/>
                <w:szCs w:val="20"/>
              </w:rPr>
              <w:t xml:space="preserve"> (2,0)-  s</w:t>
            </w:r>
            <w:r w:rsidRPr="000F7181">
              <w:rPr>
                <w:sz w:val="20"/>
                <w:szCs w:val="20"/>
              </w:rPr>
              <w:t xml:space="preserve">tudent nie opanował minimum umiejętności praktycznych i wiadomości teoretycznych określonych programem przedmiotu; nie posiada znajomości prostych zagadnień i terminologii charakterystycznej dla zawodu </w:t>
            </w:r>
            <w:r>
              <w:rPr>
                <w:sz w:val="20"/>
                <w:szCs w:val="20"/>
              </w:rPr>
              <w:t>ratownika medycznego</w:t>
            </w:r>
            <w:r w:rsidRPr="000F7181">
              <w:rPr>
                <w:sz w:val="20"/>
                <w:szCs w:val="20"/>
              </w:rPr>
              <w:t xml:space="preserve">; nie potrafi wykorzystać wiedzy teoretycznej w praktyce; nie przestrzega przepisów BHP  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643569" w:rsidRPr="001D62B6" w:rsidRDefault="00643569" w:rsidP="00643569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 xml:space="preserve">poniżej </w:t>
            </w:r>
            <w:r>
              <w:rPr>
                <w:sz w:val="20"/>
                <w:szCs w:val="20"/>
              </w:rPr>
              <w:t>5</w:t>
            </w:r>
            <w:r w:rsidRPr="001D62B6">
              <w:rPr>
                <w:sz w:val="20"/>
                <w:szCs w:val="20"/>
              </w:rPr>
              <w:t>0%</w:t>
            </w:r>
          </w:p>
        </w:tc>
      </w:tr>
      <w:tr w:rsidR="00643569" w:rsidTr="00AD3F08">
        <w:tc>
          <w:tcPr>
            <w:tcW w:w="2078" w:type="dxa"/>
            <w:gridSpan w:val="2"/>
            <w:vMerge/>
          </w:tcPr>
          <w:p w:rsidR="00643569" w:rsidRDefault="00643569" w:rsidP="00643569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43569" w:rsidRDefault="00643569" w:rsidP="006435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dostateczna (3,0)- </w:t>
            </w:r>
            <w:r w:rsidRPr="000F7181">
              <w:rPr>
                <w:sz w:val="20"/>
                <w:szCs w:val="20"/>
              </w:rPr>
              <w:t>Student opanował podstawowe treści programowe i umiejętności praktyczne; wykazuje średnie zainteresowanie zdobywaniem umiejętności zawodowych; zna proste zagadnienia i terminologię zawodową; wykonując zadanie praktyczne nie zawsze stosuje łączenie teorii z praktyką; wykazuje dostateczną umiejętność planowania i wykonywania zadań praktycznych; nie opanował dobrze umiejętności prawidłowego organizowania stanowiska pracy; opanował podstawową znajomość przepisów BHP, wszystkie nieobecności są odpracowane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643569" w:rsidRDefault="00643569" w:rsidP="006435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50,5-60%</w:t>
            </w:r>
          </w:p>
        </w:tc>
      </w:tr>
      <w:tr w:rsidR="00643569" w:rsidTr="00AD3F08">
        <w:tc>
          <w:tcPr>
            <w:tcW w:w="2078" w:type="dxa"/>
            <w:gridSpan w:val="2"/>
            <w:vMerge/>
          </w:tcPr>
          <w:p w:rsidR="00643569" w:rsidRDefault="00643569" w:rsidP="00643569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43569" w:rsidRDefault="00643569" w:rsidP="006435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dość dobra (3,5)-</w:t>
            </w:r>
            <w:r>
              <w:t xml:space="preserve"> </w:t>
            </w:r>
            <w:r w:rsidRPr="00B939EB">
              <w:rPr>
                <w:sz w:val="20"/>
                <w:szCs w:val="20"/>
              </w:rPr>
              <w:t xml:space="preserve">Student opanował w ograniczonym zakresie podstawowe wiadomości teoretyczne i umiejętności praktyczne określone w programie nauczania; wykazuje niewystarczającą znajomość rozumienia zagadnień i terminologii charakterystycznej </w:t>
            </w:r>
            <w:r w:rsidRPr="00643569">
              <w:rPr>
                <w:sz w:val="20"/>
                <w:szCs w:val="20"/>
              </w:rPr>
              <w:t>dla zawodu ratownika medycznego</w:t>
            </w:r>
            <w:r w:rsidRPr="00B939EB">
              <w:rPr>
                <w:sz w:val="20"/>
                <w:szCs w:val="20"/>
              </w:rPr>
              <w:t>; wykazuje brak samodzielności wykonywanej pracy; wykazuje trudności w łączeniu teorii z praktyką; zna przepisy BHP, ale nie zawsze stosuje je w praktyce, wszystkie nieobecności są odpracowane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643569" w:rsidRDefault="00643569" w:rsidP="006435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60,5-70%</w:t>
            </w:r>
          </w:p>
        </w:tc>
      </w:tr>
      <w:tr w:rsidR="00643569" w:rsidTr="00AD3F08">
        <w:tc>
          <w:tcPr>
            <w:tcW w:w="2078" w:type="dxa"/>
            <w:gridSpan w:val="2"/>
            <w:vMerge/>
          </w:tcPr>
          <w:p w:rsidR="00643569" w:rsidRDefault="00643569" w:rsidP="00643569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43569" w:rsidRDefault="00643569" w:rsidP="006435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 dobra (4,0)</w:t>
            </w:r>
            <w:r>
              <w:t xml:space="preserve"> - s</w:t>
            </w:r>
            <w:r w:rsidRPr="00B939EB">
              <w:rPr>
                <w:sz w:val="20"/>
                <w:szCs w:val="20"/>
              </w:rPr>
              <w:t>tudent opanował wiadomości i umiejętności w zakresie pozwalającym na zrozumieniu większości materiału z zakresu programu nauczania; posiada umiejętności praktyczne; posiada umiejętności organizacji stanowiska pracy; posiada umiejętności wykorzystania wiedzy teoretycznej w praktyce; wszystkie nieobecności są odpracowane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643569" w:rsidRDefault="00643569" w:rsidP="006435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70,5-80%</w:t>
            </w:r>
          </w:p>
        </w:tc>
      </w:tr>
      <w:tr w:rsidR="00643569" w:rsidTr="00AD3F08">
        <w:tc>
          <w:tcPr>
            <w:tcW w:w="2078" w:type="dxa"/>
            <w:gridSpan w:val="2"/>
            <w:vMerge/>
          </w:tcPr>
          <w:p w:rsidR="00643569" w:rsidRDefault="00643569" w:rsidP="00643569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43569" w:rsidRDefault="00643569" w:rsidP="006435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 ponad dobra (4,5)</w:t>
            </w:r>
            <w:r>
              <w:t xml:space="preserve"> - </w:t>
            </w:r>
            <w:r>
              <w:rPr>
                <w:sz w:val="20"/>
                <w:szCs w:val="20"/>
              </w:rPr>
              <w:t>s</w:t>
            </w:r>
            <w:r w:rsidRPr="00B939EB">
              <w:rPr>
                <w:sz w:val="20"/>
                <w:szCs w:val="20"/>
              </w:rPr>
              <w:t>tudent opanował pełny zakres wiedzy teoretycznej i umiejętności praktyczne określane programem nauczania; wykazuje się samodzielnością podczas wykonywania zadania, posiada umiejętność organizowania stanowisk pracy; przestrzega zasad BHP; wszystkie nieobecności są odpracowane; posiada umiejętności pracy w zespole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643569" w:rsidRDefault="00643569" w:rsidP="00A95B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A95B4C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,5-90%</w:t>
            </w:r>
          </w:p>
        </w:tc>
      </w:tr>
      <w:tr w:rsidR="00643569" w:rsidTr="00A95B4C">
        <w:tc>
          <w:tcPr>
            <w:tcW w:w="2078" w:type="dxa"/>
            <w:gridSpan w:val="2"/>
            <w:vMerge/>
          </w:tcPr>
          <w:p w:rsidR="00643569" w:rsidRDefault="00643569" w:rsidP="00643569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43569" w:rsidRDefault="00643569" w:rsidP="006435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 bardzo dobra (5,0)</w:t>
            </w:r>
            <w:r>
              <w:t xml:space="preserve"> - </w:t>
            </w:r>
            <w:r w:rsidRPr="00B939EB">
              <w:rPr>
                <w:sz w:val="20"/>
                <w:szCs w:val="20"/>
              </w:rPr>
              <w:t xml:space="preserve">student opanował pełny zakres wiedzy teoretycznej i umiejętności praktyczne określane programem nauczania; biegle posługuje się terminologią charakterystyczną </w:t>
            </w:r>
            <w:r w:rsidR="00A95B4C" w:rsidRPr="00A95B4C">
              <w:rPr>
                <w:sz w:val="20"/>
                <w:szCs w:val="20"/>
              </w:rPr>
              <w:t>dla zawodu ratownika medycznego</w:t>
            </w:r>
            <w:r w:rsidRPr="00B939EB">
              <w:rPr>
                <w:sz w:val="20"/>
                <w:szCs w:val="20"/>
              </w:rPr>
              <w:t xml:space="preserve">; wykorzystuje wiedzę teoretyczną w praktyce; rozumie zależności między teorią a praktyką; wykazuje się pełną samodzielnością podczas wykonywania ćwiczenia; posiada umiejętność </w:t>
            </w:r>
            <w:r w:rsidRPr="00B939EB">
              <w:rPr>
                <w:sz w:val="20"/>
                <w:szCs w:val="20"/>
              </w:rPr>
              <w:lastRenderedPageBreak/>
              <w:t>przewidywania efektów wykonywanego ćwiczenia i samodzielnego stosowania wiedzy w sytuacjach nietypowych;   przestrzega zasady BHP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569" w:rsidRDefault="00643569" w:rsidP="006435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90,5-100%</w:t>
            </w:r>
          </w:p>
        </w:tc>
      </w:tr>
      <w:tr w:rsidR="000368EF" w:rsidTr="007266B7">
        <w:tc>
          <w:tcPr>
            <w:tcW w:w="2078" w:type="dxa"/>
            <w:gridSpan w:val="2"/>
            <w:vMerge w:val="restart"/>
          </w:tcPr>
          <w:p w:rsidR="000368EF" w:rsidRDefault="000368EF" w:rsidP="000368EF">
            <w:pPr>
              <w:jc w:val="center"/>
              <w:rPr>
                <w:b/>
                <w:sz w:val="28"/>
              </w:rPr>
            </w:pPr>
            <w:r w:rsidRPr="00B97AD2">
              <w:rPr>
                <w:b/>
                <w:sz w:val="20"/>
              </w:rPr>
              <w:t xml:space="preserve">Kryteria oceny </w:t>
            </w:r>
            <w:r>
              <w:rPr>
                <w:b/>
                <w:sz w:val="20"/>
              </w:rPr>
              <w:t>pracy etapowej</w:t>
            </w:r>
          </w:p>
        </w:tc>
        <w:tc>
          <w:tcPr>
            <w:tcW w:w="6140" w:type="dxa"/>
            <w:gridSpan w:val="10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368EF" w:rsidRPr="001D62B6" w:rsidRDefault="000368EF" w:rsidP="000368EF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>Ocena niedostateczna</w:t>
            </w:r>
            <w:r>
              <w:rPr>
                <w:sz w:val="20"/>
                <w:szCs w:val="20"/>
              </w:rPr>
              <w:t xml:space="preserve"> (2,0)</w:t>
            </w:r>
            <w:r w:rsidRPr="001D62B6">
              <w:rPr>
                <w:sz w:val="20"/>
                <w:szCs w:val="20"/>
              </w:rPr>
              <w:t xml:space="preserve">- student nie osiągnął wymaganych efektów </w:t>
            </w:r>
            <w:r>
              <w:rPr>
                <w:sz w:val="20"/>
                <w:szCs w:val="20"/>
              </w:rPr>
              <w:t xml:space="preserve">uczenia się; </w:t>
            </w:r>
            <w:r w:rsidRPr="007C57FC">
              <w:rPr>
                <w:sz w:val="20"/>
                <w:szCs w:val="20"/>
              </w:rPr>
              <w:t xml:space="preserve">student </w:t>
            </w:r>
            <w:r>
              <w:rPr>
                <w:sz w:val="20"/>
                <w:szCs w:val="20"/>
              </w:rPr>
              <w:t xml:space="preserve">powinien </w:t>
            </w:r>
            <w:r w:rsidRPr="007C57FC">
              <w:rPr>
                <w:sz w:val="20"/>
                <w:szCs w:val="20"/>
              </w:rPr>
              <w:t>gruntownie powtórzy</w:t>
            </w:r>
            <w:r>
              <w:rPr>
                <w:sz w:val="20"/>
                <w:szCs w:val="20"/>
              </w:rPr>
              <w:t>ć</w:t>
            </w:r>
            <w:r w:rsidRPr="007C57FC">
              <w:rPr>
                <w:sz w:val="20"/>
                <w:szCs w:val="20"/>
              </w:rPr>
              <w:t xml:space="preserve"> całość materiału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368EF" w:rsidRPr="001D62B6" w:rsidRDefault="000368EF" w:rsidP="000368EF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 xml:space="preserve">poniżej </w:t>
            </w:r>
            <w:r>
              <w:rPr>
                <w:sz w:val="20"/>
                <w:szCs w:val="20"/>
              </w:rPr>
              <w:t>7</w:t>
            </w:r>
            <w:r w:rsidRPr="001D62B6">
              <w:rPr>
                <w:sz w:val="20"/>
                <w:szCs w:val="20"/>
              </w:rPr>
              <w:t>0%</w:t>
            </w:r>
          </w:p>
        </w:tc>
      </w:tr>
      <w:tr w:rsidR="000368EF" w:rsidTr="007266B7">
        <w:tc>
          <w:tcPr>
            <w:tcW w:w="2078" w:type="dxa"/>
            <w:gridSpan w:val="2"/>
            <w:vMerge/>
          </w:tcPr>
          <w:p w:rsidR="000368EF" w:rsidRDefault="000368EF" w:rsidP="000368EF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368EF" w:rsidRDefault="000368EF" w:rsidP="000368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dostateczna (3,0)- student osiągnął efekty w stopniu dostatecznym; </w:t>
            </w:r>
            <w:r w:rsidRPr="007C57FC">
              <w:rPr>
                <w:sz w:val="20"/>
                <w:szCs w:val="20"/>
              </w:rPr>
              <w:t>praca spełnia minimalne kryteria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368EF" w:rsidRPr="001D62B6" w:rsidRDefault="000368EF" w:rsidP="000368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70-78%</w:t>
            </w:r>
          </w:p>
        </w:tc>
      </w:tr>
      <w:tr w:rsidR="000368EF" w:rsidTr="007266B7">
        <w:tc>
          <w:tcPr>
            <w:tcW w:w="2078" w:type="dxa"/>
            <w:gridSpan w:val="2"/>
            <w:vMerge/>
          </w:tcPr>
          <w:p w:rsidR="000368EF" w:rsidRDefault="000368EF" w:rsidP="000368EF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368EF" w:rsidRDefault="000368EF" w:rsidP="000368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dość dobra (3,5)- student osiągnął efekty w stopniu dość dobrym; praca </w:t>
            </w:r>
            <w:r w:rsidRPr="007C57FC">
              <w:rPr>
                <w:sz w:val="20"/>
                <w:szCs w:val="20"/>
              </w:rPr>
              <w:t>zadowalając</w:t>
            </w:r>
            <w:r>
              <w:rPr>
                <w:sz w:val="20"/>
                <w:szCs w:val="20"/>
              </w:rPr>
              <w:t>a</w:t>
            </w:r>
            <w:r w:rsidRPr="007C57FC">
              <w:rPr>
                <w:sz w:val="20"/>
                <w:szCs w:val="20"/>
              </w:rPr>
              <w:t>, ale ze znaczącymi (istotnymi) brakami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368EF" w:rsidRPr="001D62B6" w:rsidRDefault="000368EF" w:rsidP="000368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78,5-86%</w:t>
            </w:r>
          </w:p>
        </w:tc>
      </w:tr>
      <w:tr w:rsidR="000368EF" w:rsidTr="007266B7">
        <w:tc>
          <w:tcPr>
            <w:tcW w:w="2078" w:type="dxa"/>
            <w:gridSpan w:val="2"/>
            <w:vMerge/>
          </w:tcPr>
          <w:p w:rsidR="000368EF" w:rsidRDefault="000368EF" w:rsidP="000368EF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368EF" w:rsidRPr="007C57FC" w:rsidRDefault="000368EF" w:rsidP="000368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 dobra (4,0)- student osiągnął efekty w stopniu dobrym; </w:t>
            </w:r>
            <w:r w:rsidRPr="007C57FC">
              <w:rPr>
                <w:sz w:val="20"/>
                <w:szCs w:val="20"/>
              </w:rPr>
              <w:tab/>
            </w:r>
          </w:p>
          <w:p w:rsidR="000368EF" w:rsidRDefault="000368EF" w:rsidP="000368EF">
            <w:pPr>
              <w:rPr>
                <w:sz w:val="20"/>
                <w:szCs w:val="20"/>
              </w:rPr>
            </w:pPr>
            <w:r w:rsidRPr="007C57FC">
              <w:rPr>
                <w:sz w:val="20"/>
                <w:szCs w:val="20"/>
              </w:rPr>
              <w:t xml:space="preserve">praca </w:t>
            </w:r>
            <w:r>
              <w:rPr>
                <w:sz w:val="20"/>
                <w:szCs w:val="20"/>
              </w:rPr>
              <w:t xml:space="preserve">dobra jednak </w:t>
            </w:r>
            <w:r w:rsidRPr="007C57FC">
              <w:rPr>
                <w:sz w:val="20"/>
                <w:szCs w:val="20"/>
              </w:rPr>
              <w:t>z szeregiem zauważalnych błędów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368EF" w:rsidRPr="001D62B6" w:rsidRDefault="000368EF" w:rsidP="000368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86,5-84%</w:t>
            </w:r>
          </w:p>
        </w:tc>
      </w:tr>
      <w:tr w:rsidR="000368EF" w:rsidTr="007266B7">
        <w:tc>
          <w:tcPr>
            <w:tcW w:w="2078" w:type="dxa"/>
            <w:gridSpan w:val="2"/>
            <w:vMerge/>
          </w:tcPr>
          <w:p w:rsidR="000368EF" w:rsidRDefault="000368EF" w:rsidP="000368EF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368EF" w:rsidRDefault="000368EF" w:rsidP="000368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 ponad dobra (4,5)- student osiągnął efekty w stopniu ponad dobrym; praca </w:t>
            </w:r>
            <w:r w:rsidRPr="007C57FC">
              <w:rPr>
                <w:sz w:val="20"/>
                <w:szCs w:val="20"/>
              </w:rPr>
              <w:t xml:space="preserve">powyżej </w:t>
            </w:r>
            <w:r>
              <w:rPr>
                <w:sz w:val="20"/>
                <w:szCs w:val="20"/>
              </w:rPr>
              <w:t xml:space="preserve">przeciętnej nielicznymi </w:t>
            </w:r>
            <w:r w:rsidRPr="007C57FC">
              <w:rPr>
                <w:sz w:val="20"/>
                <w:szCs w:val="20"/>
              </w:rPr>
              <w:t>błędami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368EF" w:rsidRPr="001D62B6" w:rsidRDefault="000368EF" w:rsidP="000368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85,5-92%</w:t>
            </w:r>
          </w:p>
        </w:tc>
      </w:tr>
      <w:tr w:rsidR="000368EF" w:rsidTr="007266B7">
        <w:tc>
          <w:tcPr>
            <w:tcW w:w="2078" w:type="dxa"/>
            <w:gridSpan w:val="2"/>
            <w:vMerge/>
          </w:tcPr>
          <w:p w:rsidR="000368EF" w:rsidRDefault="000368EF" w:rsidP="000368EF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368EF" w:rsidRDefault="000368EF" w:rsidP="000368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 bardzo dobra (5,0)- student osiągnął efekty w stopniu bardzo dobrym; praca wskazująca na opanowanie wymaganej wiedzy </w:t>
            </w:r>
            <w:r w:rsidRPr="007C57FC">
              <w:rPr>
                <w:sz w:val="20"/>
                <w:szCs w:val="20"/>
              </w:rPr>
              <w:t xml:space="preserve"> z dopuszczeniem jedynie drugorzędnych błędów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368EF" w:rsidRPr="001D62B6" w:rsidRDefault="000368EF" w:rsidP="000368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92,5-100%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696A2C" w:rsidRDefault="00AD3F08" w:rsidP="00AD3F08">
            <w:pPr>
              <w:jc w:val="center"/>
              <w:rPr>
                <w:b/>
                <w:sz w:val="20"/>
                <w:szCs w:val="20"/>
              </w:rPr>
            </w:pPr>
            <w:r w:rsidRPr="00696A2C">
              <w:rPr>
                <w:b/>
                <w:sz w:val="28"/>
                <w:szCs w:val="20"/>
              </w:rPr>
              <w:t>Literatura</w:t>
            </w:r>
          </w:p>
        </w:tc>
      </w:tr>
      <w:tr w:rsidR="00AD3F08" w:rsidTr="00AD3F08">
        <w:tc>
          <w:tcPr>
            <w:tcW w:w="2078" w:type="dxa"/>
            <w:gridSpan w:val="2"/>
          </w:tcPr>
          <w:p w:rsidR="00AD3F08" w:rsidRPr="00176E38" w:rsidRDefault="00AD3F08" w:rsidP="00AD3F08">
            <w:pPr>
              <w:rPr>
                <w:b/>
              </w:rPr>
            </w:pPr>
            <w:r w:rsidRPr="00176E38">
              <w:rPr>
                <w:b/>
              </w:rPr>
              <w:t>Literatura obowiązkowa</w:t>
            </w:r>
          </w:p>
        </w:tc>
        <w:tc>
          <w:tcPr>
            <w:tcW w:w="7654" w:type="dxa"/>
            <w:gridSpan w:val="12"/>
          </w:tcPr>
          <w:p w:rsidR="00A95B4C" w:rsidRPr="00A95B4C" w:rsidRDefault="00A95B4C" w:rsidP="00A95B4C">
            <w:pPr>
              <w:rPr>
                <w:sz w:val="20"/>
                <w:szCs w:val="20"/>
              </w:rPr>
            </w:pPr>
            <w:r w:rsidRPr="00A95B4C">
              <w:rPr>
                <w:sz w:val="20"/>
                <w:szCs w:val="20"/>
              </w:rPr>
              <w:t xml:space="preserve">Anders. J. (red.). Wytyczne resuscytacji 2021. wydawnictwo Polskiej Rady Resuscytacji Kraków 2021.  </w:t>
            </w:r>
          </w:p>
          <w:p w:rsidR="00AD3F08" w:rsidRPr="00A95B4C" w:rsidRDefault="00A95B4C" w:rsidP="00A95B4C">
            <w:pPr>
              <w:rPr>
                <w:sz w:val="20"/>
                <w:szCs w:val="20"/>
              </w:rPr>
            </w:pPr>
            <w:r w:rsidRPr="00A95B4C">
              <w:rPr>
                <w:sz w:val="20"/>
                <w:szCs w:val="20"/>
              </w:rPr>
              <w:t>Paciorek. P., Patrzała. A. (red.). Medyczne Czynności Ratunkowe. wyd. PZWL, Warszawa 2018r</w:t>
            </w:r>
          </w:p>
        </w:tc>
      </w:tr>
      <w:tr w:rsidR="00AD3F08" w:rsidTr="00AD3F08">
        <w:tc>
          <w:tcPr>
            <w:tcW w:w="2078" w:type="dxa"/>
            <w:gridSpan w:val="2"/>
          </w:tcPr>
          <w:p w:rsidR="00AD3F08" w:rsidRPr="00176E38" w:rsidRDefault="00AD3F08" w:rsidP="00AD3F08">
            <w:pPr>
              <w:rPr>
                <w:b/>
              </w:rPr>
            </w:pPr>
            <w:r w:rsidRPr="00176E38">
              <w:rPr>
                <w:b/>
              </w:rPr>
              <w:t>Literatura dodatkowa</w:t>
            </w:r>
          </w:p>
        </w:tc>
        <w:tc>
          <w:tcPr>
            <w:tcW w:w="7654" w:type="dxa"/>
            <w:gridSpan w:val="12"/>
          </w:tcPr>
          <w:p w:rsidR="00A95B4C" w:rsidRPr="00A95B4C" w:rsidRDefault="00A95B4C" w:rsidP="00A95B4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rPr>
                <w:sz w:val="20"/>
                <w:szCs w:val="20"/>
              </w:rPr>
            </w:pPr>
            <w:r w:rsidRPr="00A95B4C">
              <w:rPr>
                <w:sz w:val="20"/>
                <w:szCs w:val="20"/>
              </w:rPr>
              <w:t xml:space="preserve">Gucwa. J., Madej, T. (red.). Zaawansowane zabiegi resuscytacyjne i wybrane stany nagłe. wyd. Medycyna Praktyczna. Kraków 2015. </w:t>
            </w:r>
          </w:p>
          <w:p w:rsidR="00AD3F08" w:rsidRDefault="00A95B4C" w:rsidP="00A95B4C">
            <w:pPr>
              <w:rPr>
                <w:sz w:val="20"/>
                <w:szCs w:val="20"/>
              </w:rPr>
            </w:pPr>
            <w:r w:rsidRPr="00A95B4C">
              <w:rPr>
                <w:sz w:val="20"/>
                <w:szCs w:val="20"/>
              </w:rPr>
              <w:t>Stępka. A. Stany Zagrożenia życia w chorobach układu krążenia. PZWL. Warszawa 2020.</w:t>
            </w:r>
          </w:p>
          <w:p w:rsidR="00A357CA" w:rsidRPr="00A95B4C" w:rsidRDefault="00A357CA" w:rsidP="00A95B4C">
            <w:pPr>
              <w:rPr>
                <w:sz w:val="20"/>
                <w:szCs w:val="20"/>
              </w:rPr>
            </w:pPr>
            <w:r w:rsidRPr="00A357CA">
              <w:rPr>
                <w:sz w:val="20"/>
                <w:szCs w:val="20"/>
              </w:rPr>
              <w:t xml:space="preserve">Żywko. L. (red.). Procedury Pielęgniarskie. wyd. PZWL, Warszawa Kózka. M., </w:t>
            </w:r>
            <w:proofErr w:type="spellStart"/>
            <w:r w:rsidRPr="00A357CA">
              <w:rPr>
                <w:sz w:val="20"/>
                <w:szCs w:val="20"/>
              </w:rPr>
              <w:t>Płaszewska</w:t>
            </w:r>
            <w:proofErr w:type="spellEnd"/>
            <w:r w:rsidRPr="00A357CA">
              <w:rPr>
                <w:sz w:val="20"/>
                <w:szCs w:val="20"/>
              </w:rPr>
              <w:t xml:space="preserve"> 2015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8"/>
              </w:rPr>
              <w:t>Treści programowe</w:t>
            </w:r>
          </w:p>
        </w:tc>
      </w:tr>
      <w:tr w:rsidR="00AD3F08" w:rsidTr="00AD3F08">
        <w:tc>
          <w:tcPr>
            <w:tcW w:w="515" w:type="dxa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L.P.</w:t>
            </w:r>
          </w:p>
        </w:tc>
        <w:tc>
          <w:tcPr>
            <w:tcW w:w="6569" w:type="dxa"/>
            <w:gridSpan w:val="8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Treści programowe</w:t>
            </w:r>
          </w:p>
        </w:tc>
        <w:tc>
          <w:tcPr>
            <w:tcW w:w="1886" w:type="dxa"/>
            <w:gridSpan w:val="4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Forma prowadzenia zajęć</w:t>
            </w:r>
          </w:p>
        </w:tc>
        <w:tc>
          <w:tcPr>
            <w:tcW w:w="762" w:type="dxa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Liczba godzin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E42068" w:rsidRDefault="00AD3F08" w:rsidP="00A95B4C">
            <w:pPr>
              <w:jc w:val="both"/>
              <w:rPr>
                <w:b/>
                <w:sz w:val="24"/>
                <w:szCs w:val="24"/>
              </w:rPr>
            </w:pPr>
            <w:r w:rsidRPr="00E42068">
              <w:rPr>
                <w:b/>
                <w:sz w:val="24"/>
                <w:szCs w:val="24"/>
              </w:rPr>
              <w:t>SEMESTR</w:t>
            </w:r>
            <w:r w:rsidR="00A95B4C">
              <w:rPr>
                <w:b/>
                <w:sz w:val="24"/>
                <w:szCs w:val="24"/>
              </w:rPr>
              <w:t xml:space="preserve"> 1</w:t>
            </w:r>
          </w:p>
        </w:tc>
      </w:tr>
      <w:tr w:rsidR="00714734" w:rsidTr="00AD3F08">
        <w:tc>
          <w:tcPr>
            <w:tcW w:w="515" w:type="dxa"/>
          </w:tcPr>
          <w:p w:rsidR="00714734" w:rsidRPr="00E87231" w:rsidRDefault="00714734" w:rsidP="00714734">
            <w:pPr>
              <w:jc w:val="center"/>
              <w:rPr>
                <w:b/>
              </w:rPr>
            </w:pPr>
            <w:r w:rsidRPr="00E87231">
              <w:rPr>
                <w:b/>
              </w:rPr>
              <w:t>1</w:t>
            </w:r>
          </w:p>
        </w:tc>
        <w:tc>
          <w:tcPr>
            <w:tcW w:w="6569" w:type="dxa"/>
            <w:gridSpan w:val="8"/>
          </w:tcPr>
          <w:p w:rsidR="00AE5A53" w:rsidRPr="006A0EE6" w:rsidRDefault="00714734" w:rsidP="00AE5A53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134"/>
              </w:tabs>
              <w:ind w:left="-52"/>
              <w:jc w:val="both"/>
              <w:rPr>
                <w:rFonts w:eastAsia="Arial Unicode MS" w:cstheme="minorHAnsi"/>
                <w:color w:val="000000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6A0EE6">
              <w:rPr>
                <w:rFonts w:eastAsia="Arial Unicode MS" w:cstheme="minorHAnsi"/>
                <w:color w:val="000000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Cechy Pierwszej Pomocy. Zakres Pierwszej Pomocy. Podstawa prawna.</w:t>
            </w:r>
            <w:r w:rsidR="00AE5A53" w:rsidRPr="006A0EE6">
              <w:rPr>
                <w:rFonts w:eastAsia="Arial Unicode MS" w:cstheme="minorHAnsi"/>
                <w:color w:val="000000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Środki ochrony osobistej. Bezpieczeństwo</w:t>
            </w:r>
          </w:p>
          <w:p w:rsidR="00714734" w:rsidRPr="006A0EE6" w:rsidRDefault="00714734" w:rsidP="006A0EE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134"/>
              </w:tabs>
              <w:jc w:val="both"/>
              <w:rPr>
                <w:rFonts w:cstheme="minorHAnsi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  <w:tc>
          <w:tcPr>
            <w:tcW w:w="1886" w:type="dxa"/>
            <w:gridSpan w:val="4"/>
          </w:tcPr>
          <w:p w:rsidR="00714734" w:rsidRPr="00FA0F73" w:rsidRDefault="00714734" w:rsidP="00714734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714734" w:rsidRPr="00FA0F73" w:rsidRDefault="00714734" w:rsidP="00714734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714734" w:rsidTr="00AD3F08">
        <w:tc>
          <w:tcPr>
            <w:tcW w:w="515" w:type="dxa"/>
          </w:tcPr>
          <w:p w:rsidR="00714734" w:rsidRPr="00E87231" w:rsidRDefault="00714734" w:rsidP="00714734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569" w:type="dxa"/>
            <w:gridSpan w:val="8"/>
          </w:tcPr>
          <w:p w:rsidR="00714734" w:rsidRPr="006A0EE6" w:rsidRDefault="00714734" w:rsidP="0071473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134"/>
              </w:tabs>
              <w:ind w:left="-52"/>
              <w:jc w:val="both"/>
              <w:rPr>
                <w:rFonts w:eastAsia="Arial Unicode MS" w:cstheme="minorHAnsi"/>
                <w:color w:val="000000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6A0EE6">
              <w:rPr>
                <w:rFonts w:eastAsia="Arial Unicode MS" w:cstheme="minorHAnsi"/>
                <w:color w:val="000000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Łańcuch przeżycia. Wzywanie pomocy.</w:t>
            </w:r>
          </w:p>
          <w:p w:rsidR="00714734" w:rsidRPr="006A0EE6" w:rsidRDefault="00714734" w:rsidP="0071473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134"/>
              </w:tabs>
              <w:ind w:left="-52"/>
              <w:jc w:val="both"/>
              <w:rPr>
                <w:rFonts w:cstheme="minorHAnsi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  <w:tc>
          <w:tcPr>
            <w:tcW w:w="1886" w:type="dxa"/>
            <w:gridSpan w:val="4"/>
          </w:tcPr>
          <w:p w:rsidR="00714734" w:rsidRPr="00FA0F73" w:rsidRDefault="00714734" w:rsidP="00714734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714734" w:rsidRPr="00FA0F73" w:rsidRDefault="00AE5A53" w:rsidP="00714734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714734" w:rsidTr="00AD3F08">
        <w:tc>
          <w:tcPr>
            <w:tcW w:w="515" w:type="dxa"/>
          </w:tcPr>
          <w:p w:rsidR="00714734" w:rsidRPr="00E87231" w:rsidRDefault="00714734" w:rsidP="00714734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569" w:type="dxa"/>
            <w:gridSpan w:val="8"/>
          </w:tcPr>
          <w:p w:rsidR="00714734" w:rsidRPr="006A0EE6" w:rsidRDefault="00AE5A53" w:rsidP="00AE5A53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134"/>
              </w:tabs>
              <w:ind w:left="-52"/>
              <w:jc w:val="both"/>
              <w:rPr>
                <w:rFonts w:eastAsia="Arial Unicode MS" w:cstheme="minorHAnsi"/>
                <w:color w:val="000000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6A0EE6">
              <w:rPr>
                <w:rFonts w:eastAsia="Arial Unicode MS" w:cstheme="minorHAnsi"/>
                <w:color w:val="000000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Resuscytacja krążeniowo-oddechowa u dzieci i dorosłych- zasady.</w:t>
            </w:r>
          </w:p>
          <w:p w:rsidR="00AE5A53" w:rsidRPr="006A0EE6" w:rsidRDefault="00AE5A53" w:rsidP="00AE5A53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134"/>
              </w:tabs>
              <w:ind w:left="-52"/>
              <w:jc w:val="both"/>
              <w:rPr>
                <w:rFonts w:eastAsia="Arial Unicode MS" w:cstheme="minorHAnsi"/>
                <w:color w:val="000000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  <w:tc>
          <w:tcPr>
            <w:tcW w:w="1886" w:type="dxa"/>
            <w:gridSpan w:val="4"/>
          </w:tcPr>
          <w:p w:rsidR="00714734" w:rsidRPr="00FA0F73" w:rsidRDefault="00714734" w:rsidP="00714734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714734" w:rsidRPr="00FA0F73" w:rsidRDefault="00AE5A53" w:rsidP="00714734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714734" w:rsidTr="00AD3F08">
        <w:tc>
          <w:tcPr>
            <w:tcW w:w="515" w:type="dxa"/>
          </w:tcPr>
          <w:p w:rsidR="00714734" w:rsidRPr="00E87231" w:rsidRDefault="00714734" w:rsidP="00714734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569" w:type="dxa"/>
            <w:gridSpan w:val="8"/>
          </w:tcPr>
          <w:p w:rsidR="00714734" w:rsidRPr="006A0EE6" w:rsidRDefault="00714734" w:rsidP="00AE5A53">
            <w:pPr>
              <w:pStyle w:val="Domylne"/>
              <w:spacing w:before="0" w:line="240" w:lineRule="auto"/>
              <w:jc w:val="both"/>
              <w:rPr>
                <w:rFonts w:asciiTheme="minorHAnsi" w:hAnsiTheme="minorHAnsi" w:cstheme="minorHAnsi"/>
                <w:sz w:val="22"/>
                <w:u w:color="000000"/>
                <w:bdr w:val="none" w:sz="0" w:space="0" w:color="auto"/>
                <w:lang w:val="pl-PL" w:eastAsia="en-US"/>
              </w:rPr>
            </w:pPr>
            <w:r w:rsidRPr="006A0EE6">
              <w:rPr>
                <w:rFonts w:asciiTheme="minorHAnsi" w:hAnsiTheme="minorHAnsi" w:cstheme="minorHAnsi"/>
                <w:sz w:val="22"/>
                <w:u w:color="000000"/>
                <w:bdr w:val="none" w:sz="0" w:space="0" w:color="auto"/>
                <w:lang w:val="pl-PL" w:eastAsia="en-US"/>
              </w:rPr>
              <w:t>Badanie ABC. Wywiad SAMPLE.</w:t>
            </w:r>
          </w:p>
          <w:p w:rsidR="00AE5A53" w:rsidRDefault="006A0EE6" w:rsidP="00AE5A53">
            <w:pPr>
              <w:pStyle w:val="Domylne"/>
              <w:spacing w:before="0" w:line="240" w:lineRule="auto"/>
              <w:jc w:val="both"/>
              <w:rPr>
                <w:rFonts w:asciiTheme="minorHAnsi" w:hAnsiTheme="minorHAnsi" w:cstheme="minorHAnsi"/>
                <w:sz w:val="22"/>
                <w:u w:color="000000"/>
                <w:bdr w:val="none" w:sz="0" w:space="0" w:color="auto"/>
                <w:lang w:val="pl-PL" w:eastAsia="en-US"/>
              </w:rPr>
            </w:pPr>
            <w:r w:rsidRPr="006A0EE6">
              <w:rPr>
                <w:rFonts w:asciiTheme="minorHAnsi" w:hAnsiTheme="minorHAnsi" w:cstheme="minorHAnsi"/>
                <w:sz w:val="22"/>
                <w:u w:color="000000"/>
                <w:bdr w:val="none" w:sz="0" w:space="0" w:color="auto"/>
                <w:lang w:val="pl-PL" w:eastAsia="en-US"/>
              </w:rPr>
              <w:t>Badanie fizykalne pacjenta, wywiad medyczny z pacjentem.</w:t>
            </w:r>
          </w:p>
          <w:p w:rsidR="006A0EE6" w:rsidRPr="006A0EE6" w:rsidRDefault="006A0EE6" w:rsidP="00AE5A53">
            <w:pPr>
              <w:pStyle w:val="Domylne"/>
              <w:spacing w:before="0" w:line="240" w:lineRule="auto"/>
              <w:jc w:val="both"/>
              <w:rPr>
                <w:rFonts w:asciiTheme="minorHAnsi" w:hAnsiTheme="minorHAnsi" w:cstheme="minorHAnsi"/>
                <w:sz w:val="22"/>
                <w:u w:color="000000"/>
                <w:bdr w:val="none" w:sz="0" w:space="0" w:color="auto"/>
                <w:lang w:val="pl-PL" w:eastAsia="en-US"/>
              </w:rPr>
            </w:pPr>
          </w:p>
        </w:tc>
        <w:tc>
          <w:tcPr>
            <w:tcW w:w="1886" w:type="dxa"/>
            <w:gridSpan w:val="4"/>
          </w:tcPr>
          <w:p w:rsidR="00714734" w:rsidRPr="00FA0F73" w:rsidRDefault="00714734" w:rsidP="00714734">
            <w:pPr>
              <w:rPr>
                <w:b/>
              </w:rPr>
            </w:pPr>
            <w:r>
              <w:rPr>
                <w:b/>
              </w:rPr>
              <w:t>Ćwiczenia</w:t>
            </w:r>
          </w:p>
        </w:tc>
        <w:tc>
          <w:tcPr>
            <w:tcW w:w="762" w:type="dxa"/>
          </w:tcPr>
          <w:p w:rsidR="00714734" w:rsidRPr="00FA0F73" w:rsidRDefault="006A0EE6" w:rsidP="00714734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714734" w:rsidTr="00AD3F08">
        <w:tc>
          <w:tcPr>
            <w:tcW w:w="515" w:type="dxa"/>
          </w:tcPr>
          <w:p w:rsidR="00714734" w:rsidRPr="00E87231" w:rsidRDefault="00714734" w:rsidP="00714734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569" w:type="dxa"/>
            <w:gridSpan w:val="8"/>
          </w:tcPr>
          <w:p w:rsidR="00714734" w:rsidRPr="006A0EE6" w:rsidRDefault="00714734" w:rsidP="00AE5A53">
            <w:pPr>
              <w:pStyle w:val="Domylne"/>
              <w:spacing w:before="0" w:line="240" w:lineRule="auto"/>
              <w:rPr>
                <w:rFonts w:asciiTheme="minorHAnsi" w:hAnsiTheme="minorHAnsi" w:cstheme="minorHAnsi"/>
                <w:sz w:val="22"/>
                <w:u w:color="000000"/>
                <w:bdr w:val="none" w:sz="0" w:space="0" w:color="auto"/>
                <w:lang w:val="pl-PL" w:eastAsia="en-US"/>
              </w:rPr>
            </w:pPr>
            <w:r w:rsidRPr="006A0EE6">
              <w:rPr>
                <w:rFonts w:asciiTheme="minorHAnsi" w:hAnsiTheme="minorHAnsi" w:cstheme="minorHAnsi"/>
                <w:sz w:val="22"/>
                <w:u w:color="000000"/>
                <w:bdr w:val="none" w:sz="0" w:space="0" w:color="auto"/>
                <w:lang w:val="pl-PL" w:eastAsia="en-US"/>
              </w:rPr>
              <w:t>Resuscytacja Krążeniowo Oddechowa. Użycie Zautomatyzowanego Defibrylatora Zewnętrznego (AED).</w:t>
            </w:r>
          </w:p>
          <w:p w:rsidR="00AE5A53" w:rsidRPr="006A0EE6" w:rsidRDefault="00AE5A53" w:rsidP="00AE5A53">
            <w:pPr>
              <w:pStyle w:val="Domylne"/>
              <w:spacing w:before="0" w:line="240" w:lineRule="auto"/>
              <w:rPr>
                <w:rFonts w:asciiTheme="minorHAnsi" w:hAnsiTheme="minorHAnsi" w:cstheme="minorHAnsi"/>
                <w:sz w:val="22"/>
                <w:u w:color="000000"/>
                <w:bdr w:val="none" w:sz="0" w:space="0" w:color="auto"/>
                <w:lang w:val="pl-PL" w:eastAsia="en-US"/>
              </w:rPr>
            </w:pPr>
          </w:p>
        </w:tc>
        <w:tc>
          <w:tcPr>
            <w:tcW w:w="1886" w:type="dxa"/>
            <w:gridSpan w:val="4"/>
          </w:tcPr>
          <w:p w:rsidR="00714734" w:rsidRPr="00FA0F73" w:rsidRDefault="00714734" w:rsidP="00714734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714734" w:rsidRPr="00FA0F73" w:rsidRDefault="00AE5A53" w:rsidP="00714734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714734" w:rsidTr="00AD3F08">
        <w:tc>
          <w:tcPr>
            <w:tcW w:w="515" w:type="dxa"/>
          </w:tcPr>
          <w:p w:rsidR="00714734" w:rsidRPr="00E87231" w:rsidRDefault="00714734" w:rsidP="00714734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569" w:type="dxa"/>
            <w:gridSpan w:val="8"/>
          </w:tcPr>
          <w:p w:rsidR="00714734" w:rsidRPr="006A0EE6" w:rsidRDefault="00AE5A53" w:rsidP="00AE5A53">
            <w:pPr>
              <w:pStyle w:val="Domylne"/>
              <w:spacing w:before="0" w:line="240" w:lineRule="auto"/>
              <w:jc w:val="both"/>
              <w:rPr>
                <w:rFonts w:asciiTheme="minorHAnsi" w:hAnsiTheme="minorHAnsi" w:cstheme="minorHAnsi"/>
                <w:sz w:val="22"/>
                <w:u w:color="000000"/>
                <w:bdr w:val="none" w:sz="0" w:space="0" w:color="auto"/>
                <w:lang w:val="pl-PL" w:eastAsia="en-US"/>
              </w:rPr>
            </w:pPr>
            <w:r w:rsidRPr="006A0EE6">
              <w:rPr>
                <w:rFonts w:asciiTheme="minorHAnsi" w:hAnsiTheme="minorHAnsi" w:cstheme="minorHAnsi"/>
                <w:sz w:val="22"/>
                <w:u w:color="000000"/>
                <w:bdr w:val="none" w:sz="0" w:space="0" w:color="auto"/>
                <w:lang w:val="pl-PL" w:eastAsia="en-US"/>
              </w:rPr>
              <w:t>Pozycja bezpieczna. Pozycja bezpieczna u kobiety ciężarnej.</w:t>
            </w:r>
          </w:p>
          <w:p w:rsidR="00AE5A53" w:rsidRPr="006A0EE6" w:rsidRDefault="00AE5A53" w:rsidP="00AE5A53">
            <w:pPr>
              <w:pStyle w:val="Domylne"/>
              <w:spacing w:before="0" w:line="240" w:lineRule="auto"/>
              <w:jc w:val="both"/>
              <w:rPr>
                <w:rFonts w:asciiTheme="minorHAnsi" w:hAnsiTheme="minorHAnsi" w:cstheme="minorHAnsi"/>
                <w:sz w:val="22"/>
                <w:u w:color="000000"/>
                <w:bdr w:val="none" w:sz="0" w:space="0" w:color="auto"/>
                <w:lang w:val="pl-PL" w:eastAsia="en-US"/>
              </w:rPr>
            </w:pPr>
          </w:p>
        </w:tc>
        <w:tc>
          <w:tcPr>
            <w:tcW w:w="1886" w:type="dxa"/>
            <w:gridSpan w:val="4"/>
          </w:tcPr>
          <w:p w:rsidR="00714734" w:rsidRPr="00FA0F73" w:rsidRDefault="00714734" w:rsidP="00714734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714734" w:rsidRPr="00FA0F73" w:rsidRDefault="00714734" w:rsidP="00714734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714734" w:rsidTr="00AD3F08">
        <w:tc>
          <w:tcPr>
            <w:tcW w:w="515" w:type="dxa"/>
          </w:tcPr>
          <w:p w:rsidR="00714734" w:rsidRPr="00E87231" w:rsidRDefault="00714734" w:rsidP="00714734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6569" w:type="dxa"/>
            <w:gridSpan w:val="8"/>
          </w:tcPr>
          <w:p w:rsidR="00714734" w:rsidRPr="006A0EE6" w:rsidRDefault="00AE5A53" w:rsidP="00AE5A53">
            <w:pPr>
              <w:pStyle w:val="Domylne"/>
              <w:spacing w:before="0" w:line="240" w:lineRule="auto"/>
              <w:jc w:val="both"/>
              <w:rPr>
                <w:rFonts w:asciiTheme="minorHAnsi" w:hAnsiTheme="minorHAnsi" w:cstheme="minorHAnsi"/>
                <w:sz w:val="22"/>
                <w:u w:color="000000"/>
                <w:bdr w:val="none" w:sz="0" w:space="0" w:color="auto"/>
                <w:lang w:val="pl-PL" w:eastAsia="en-US"/>
              </w:rPr>
            </w:pPr>
            <w:r w:rsidRPr="006A0EE6">
              <w:rPr>
                <w:rFonts w:asciiTheme="minorHAnsi" w:hAnsiTheme="minorHAnsi" w:cstheme="minorHAnsi"/>
                <w:sz w:val="22"/>
                <w:u w:color="000000"/>
                <w:bdr w:val="none" w:sz="0" w:space="0" w:color="auto"/>
                <w:lang w:val="pl-PL" w:eastAsia="en-US"/>
              </w:rPr>
              <w:t>Zadławienia.</w:t>
            </w:r>
          </w:p>
          <w:p w:rsidR="00AE5A53" w:rsidRPr="006A0EE6" w:rsidRDefault="006A0EE6" w:rsidP="00AE5A53">
            <w:pPr>
              <w:pStyle w:val="Domylne"/>
              <w:spacing w:before="0" w:line="240" w:lineRule="auto"/>
              <w:jc w:val="both"/>
              <w:rPr>
                <w:rFonts w:asciiTheme="minorHAnsi" w:hAnsiTheme="minorHAnsi" w:cstheme="minorHAnsi"/>
                <w:sz w:val="22"/>
                <w:u w:color="000000"/>
                <w:bdr w:val="none" w:sz="0" w:space="0" w:color="auto"/>
                <w:lang w:val="pl-PL" w:eastAsia="en-US"/>
              </w:rPr>
            </w:pPr>
            <w:r w:rsidRPr="006A0EE6">
              <w:rPr>
                <w:rFonts w:asciiTheme="minorHAnsi" w:hAnsiTheme="minorHAnsi" w:cstheme="minorHAnsi"/>
                <w:sz w:val="22"/>
                <w:u w:color="000000"/>
                <w:bdr w:val="none" w:sz="0" w:space="0" w:color="auto"/>
                <w:lang w:val="pl-PL" w:eastAsia="en-US"/>
              </w:rPr>
              <w:t xml:space="preserve">Udrażnianie dróg oddechowych- metody </w:t>
            </w:r>
            <w:proofErr w:type="spellStart"/>
            <w:r w:rsidRPr="006A0EE6">
              <w:rPr>
                <w:rFonts w:asciiTheme="minorHAnsi" w:hAnsiTheme="minorHAnsi" w:cstheme="minorHAnsi"/>
                <w:sz w:val="22"/>
                <w:u w:color="000000"/>
                <w:bdr w:val="none" w:sz="0" w:space="0" w:color="auto"/>
                <w:lang w:val="pl-PL" w:eastAsia="en-US"/>
              </w:rPr>
              <w:t>bezprzyrządowe</w:t>
            </w:r>
            <w:proofErr w:type="spellEnd"/>
            <w:r w:rsidRPr="006A0EE6">
              <w:rPr>
                <w:rFonts w:asciiTheme="minorHAnsi" w:hAnsiTheme="minorHAnsi" w:cstheme="minorHAnsi"/>
                <w:sz w:val="22"/>
                <w:u w:color="000000"/>
                <w:bdr w:val="none" w:sz="0" w:space="0" w:color="auto"/>
                <w:lang w:val="pl-PL" w:eastAsia="en-US"/>
              </w:rPr>
              <w:t>, nagłośniowe. Monitorowanie układu oddechowego.</w:t>
            </w:r>
          </w:p>
          <w:p w:rsidR="006A0EE6" w:rsidRPr="006A0EE6" w:rsidRDefault="006A0EE6" w:rsidP="00AE5A53">
            <w:pPr>
              <w:pStyle w:val="Domylne"/>
              <w:spacing w:before="0" w:line="240" w:lineRule="auto"/>
              <w:jc w:val="both"/>
              <w:rPr>
                <w:rFonts w:asciiTheme="minorHAnsi" w:hAnsiTheme="minorHAnsi" w:cstheme="minorHAnsi"/>
                <w:sz w:val="22"/>
                <w:u w:color="000000"/>
                <w:bdr w:val="none" w:sz="0" w:space="0" w:color="auto"/>
                <w:lang w:val="pl-PL" w:eastAsia="en-US"/>
              </w:rPr>
            </w:pPr>
          </w:p>
        </w:tc>
        <w:tc>
          <w:tcPr>
            <w:tcW w:w="1886" w:type="dxa"/>
            <w:gridSpan w:val="4"/>
          </w:tcPr>
          <w:p w:rsidR="00714734" w:rsidRPr="00FA0F73" w:rsidRDefault="00714734" w:rsidP="00714734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714734" w:rsidRPr="00FA0F73" w:rsidRDefault="006A0EE6" w:rsidP="00714734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714734" w:rsidTr="00AD3F08">
        <w:tc>
          <w:tcPr>
            <w:tcW w:w="515" w:type="dxa"/>
          </w:tcPr>
          <w:p w:rsidR="00714734" w:rsidRPr="00E87231" w:rsidRDefault="00714734" w:rsidP="00714734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6569" w:type="dxa"/>
            <w:gridSpan w:val="8"/>
          </w:tcPr>
          <w:p w:rsidR="00714734" w:rsidRPr="006A0EE6" w:rsidRDefault="00AE5A53" w:rsidP="00AE5A53">
            <w:pPr>
              <w:pStyle w:val="Domylne"/>
              <w:spacing w:before="0" w:line="240" w:lineRule="auto"/>
              <w:jc w:val="both"/>
              <w:rPr>
                <w:rFonts w:asciiTheme="minorHAnsi" w:hAnsiTheme="minorHAnsi" w:cstheme="minorHAnsi"/>
                <w:sz w:val="22"/>
                <w:u w:color="000000"/>
                <w:bdr w:val="none" w:sz="0" w:space="0" w:color="auto"/>
                <w:lang w:val="pl-PL" w:eastAsia="en-US"/>
              </w:rPr>
            </w:pPr>
            <w:r w:rsidRPr="006A0EE6">
              <w:rPr>
                <w:rFonts w:asciiTheme="minorHAnsi" w:hAnsiTheme="minorHAnsi" w:cstheme="minorHAnsi"/>
                <w:sz w:val="22"/>
                <w:u w:color="000000"/>
                <w:bdr w:val="none" w:sz="0" w:space="0" w:color="auto"/>
                <w:lang w:val="pl-PL" w:eastAsia="en-US"/>
              </w:rPr>
              <w:t>Podstawowe zabezpieczanie urazów.</w:t>
            </w:r>
            <w:r w:rsidR="006A0EE6" w:rsidRPr="006A0EE6">
              <w:rPr>
                <w:rFonts w:asciiTheme="minorHAnsi" w:hAnsiTheme="minorHAnsi" w:cstheme="minorHAnsi"/>
                <w:sz w:val="22"/>
                <w:u w:color="000000"/>
                <w:bdr w:val="none" w:sz="0" w:space="0" w:color="auto"/>
                <w:lang w:val="pl-PL" w:eastAsia="en-US"/>
              </w:rPr>
              <w:t xml:space="preserve"> Stabilizacja kręgosłupa</w:t>
            </w:r>
          </w:p>
          <w:p w:rsidR="00AE5A53" w:rsidRPr="006A0EE6" w:rsidRDefault="00AE5A53" w:rsidP="00AE5A53">
            <w:pPr>
              <w:pStyle w:val="Domylne"/>
              <w:spacing w:before="0" w:line="240" w:lineRule="auto"/>
              <w:jc w:val="both"/>
              <w:rPr>
                <w:rFonts w:asciiTheme="minorHAnsi" w:hAnsiTheme="minorHAnsi" w:cstheme="minorHAnsi"/>
                <w:sz w:val="22"/>
                <w:u w:color="000000"/>
                <w:bdr w:val="none" w:sz="0" w:space="0" w:color="auto"/>
                <w:lang w:val="pl-PL" w:eastAsia="en-US"/>
              </w:rPr>
            </w:pPr>
          </w:p>
        </w:tc>
        <w:tc>
          <w:tcPr>
            <w:tcW w:w="1886" w:type="dxa"/>
            <w:gridSpan w:val="4"/>
          </w:tcPr>
          <w:p w:rsidR="00714734" w:rsidRPr="00FA0F73" w:rsidRDefault="00714734" w:rsidP="00714734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714734" w:rsidRPr="00FA0F73" w:rsidRDefault="00714734" w:rsidP="00714734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</w:tr>
    </w:tbl>
    <w:p w:rsidR="00AC7875" w:rsidRDefault="00AC7875" w:rsidP="003A238C">
      <w:pPr>
        <w:jc w:val="center"/>
      </w:pPr>
    </w:p>
    <w:sectPr w:rsidR="00AC78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B92008"/>
    <w:multiLevelType w:val="hybridMultilevel"/>
    <w:tmpl w:val="15662C4E"/>
    <w:lvl w:ilvl="0" w:tplc="2C8A3850">
      <w:start w:val="1"/>
      <w:numFmt w:val="decimal"/>
      <w:lvlText w:val="%1."/>
      <w:lvlJc w:val="left"/>
      <w:pPr>
        <w:ind w:left="2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9C05D94">
      <w:start w:val="1"/>
      <w:numFmt w:val="lowerLetter"/>
      <w:lvlText w:val="%2"/>
      <w:lvlJc w:val="left"/>
      <w:pPr>
        <w:ind w:left="11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93EF466">
      <w:start w:val="1"/>
      <w:numFmt w:val="lowerRoman"/>
      <w:lvlText w:val="%3"/>
      <w:lvlJc w:val="left"/>
      <w:pPr>
        <w:ind w:left="18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1309DBA">
      <w:start w:val="1"/>
      <w:numFmt w:val="decimal"/>
      <w:lvlText w:val="%4"/>
      <w:lvlJc w:val="left"/>
      <w:pPr>
        <w:ind w:left="26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732483C">
      <w:start w:val="1"/>
      <w:numFmt w:val="lowerLetter"/>
      <w:lvlText w:val="%5"/>
      <w:lvlJc w:val="left"/>
      <w:pPr>
        <w:ind w:left="33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1129A5E">
      <w:start w:val="1"/>
      <w:numFmt w:val="lowerRoman"/>
      <w:lvlText w:val="%6"/>
      <w:lvlJc w:val="left"/>
      <w:pPr>
        <w:ind w:left="40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EA03CFA">
      <w:start w:val="1"/>
      <w:numFmt w:val="decimal"/>
      <w:lvlText w:val="%7"/>
      <w:lvlJc w:val="left"/>
      <w:pPr>
        <w:ind w:left="47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1661858">
      <w:start w:val="1"/>
      <w:numFmt w:val="lowerLetter"/>
      <w:lvlText w:val="%8"/>
      <w:lvlJc w:val="left"/>
      <w:pPr>
        <w:ind w:left="54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ED4A512">
      <w:start w:val="1"/>
      <w:numFmt w:val="lowerRoman"/>
      <w:lvlText w:val="%9"/>
      <w:lvlJc w:val="left"/>
      <w:pPr>
        <w:ind w:left="62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1F81C7E"/>
    <w:multiLevelType w:val="hybridMultilevel"/>
    <w:tmpl w:val="7E90D0A2"/>
    <w:styleLink w:val="Punktor"/>
    <w:lvl w:ilvl="0" w:tplc="96BC4692">
      <w:start w:val="1"/>
      <w:numFmt w:val="bullet"/>
      <w:lvlText w:val="•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276" w:hanging="1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17063E0">
      <w:start w:val="1"/>
      <w:numFmt w:val="bullet"/>
      <w:lvlText w:val="•"/>
      <w:lvlJc w:val="left"/>
      <w:p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56" w:hanging="1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2" w:tplc="EF22A86E">
      <w:start w:val="1"/>
      <w:numFmt w:val="bullet"/>
      <w:lvlText w:val="•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636" w:hanging="1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3" w:tplc="EFF63D20">
      <w:start w:val="1"/>
      <w:numFmt w:val="bullet"/>
      <w:lvlText w:val="•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816" w:hanging="1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4" w:tplc="3F945C40">
      <w:start w:val="1"/>
      <w:numFmt w:val="bullet"/>
      <w:lvlText w:val="•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996" w:hanging="1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5" w:tplc="5BE6DC38">
      <w:start w:val="1"/>
      <w:numFmt w:val="bullet"/>
      <w:lvlText w:val="•"/>
      <w:lvlJc w:val="left"/>
      <w:pPr>
        <w:tabs>
          <w:tab w:val="left" w:pos="708"/>
          <w:tab w:val="left" w:pos="1416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2176" w:hanging="1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6" w:tplc="EA488646">
      <w:start w:val="1"/>
      <w:numFmt w:val="bullet"/>
      <w:lvlText w:val="•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2356" w:hanging="1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7" w:tplc="9356B034">
      <w:start w:val="1"/>
      <w:numFmt w:val="bullet"/>
      <w:lvlText w:val="•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2536" w:hanging="1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8" w:tplc="2F985400">
      <w:start w:val="1"/>
      <w:numFmt w:val="bullet"/>
      <w:lvlText w:val="•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2716" w:hanging="1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</w:abstractNum>
  <w:abstractNum w:abstractNumId="2" w15:restartNumberingAfterBreak="0">
    <w:nsid w:val="23006389"/>
    <w:multiLevelType w:val="hybridMultilevel"/>
    <w:tmpl w:val="74D0E300"/>
    <w:styleLink w:val="Numery"/>
    <w:lvl w:ilvl="0" w:tplc="FA9857C2">
      <w:start w:val="1"/>
      <w:numFmt w:val="decimal"/>
      <w:lvlText w:val="%1."/>
      <w:lvlJc w:val="left"/>
      <w:pPr>
        <w:ind w:left="253" w:hanging="2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85803DC">
      <w:start w:val="1"/>
      <w:numFmt w:val="decimal"/>
      <w:lvlText w:val="%2."/>
      <w:lvlJc w:val="left"/>
      <w:pPr>
        <w:ind w:left="1053" w:hanging="2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649E9590">
      <w:start w:val="1"/>
      <w:numFmt w:val="decimal"/>
      <w:lvlText w:val="%3."/>
      <w:lvlJc w:val="left"/>
      <w:pPr>
        <w:ind w:left="1853" w:hanging="2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2A763474">
      <w:start w:val="1"/>
      <w:numFmt w:val="decimal"/>
      <w:lvlText w:val="%4."/>
      <w:lvlJc w:val="left"/>
      <w:pPr>
        <w:ind w:left="2653" w:hanging="2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D4A2E52C">
      <w:start w:val="1"/>
      <w:numFmt w:val="decimal"/>
      <w:lvlText w:val="%5."/>
      <w:lvlJc w:val="left"/>
      <w:pPr>
        <w:ind w:left="3453" w:hanging="2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AE27B40">
      <w:start w:val="1"/>
      <w:numFmt w:val="decimal"/>
      <w:lvlText w:val="%6."/>
      <w:lvlJc w:val="left"/>
      <w:pPr>
        <w:ind w:left="4253" w:hanging="2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A520A4A">
      <w:start w:val="1"/>
      <w:numFmt w:val="decimal"/>
      <w:lvlText w:val="%7."/>
      <w:lvlJc w:val="left"/>
      <w:pPr>
        <w:ind w:left="5053" w:hanging="2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39FAB1A2">
      <w:start w:val="1"/>
      <w:numFmt w:val="decimal"/>
      <w:lvlText w:val="%8."/>
      <w:lvlJc w:val="left"/>
      <w:pPr>
        <w:ind w:left="5853" w:hanging="2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292034B8">
      <w:start w:val="1"/>
      <w:numFmt w:val="decimal"/>
      <w:lvlText w:val="%9."/>
      <w:lvlJc w:val="left"/>
      <w:pPr>
        <w:ind w:left="6653" w:hanging="2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23FD5E0C"/>
    <w:multiLevelType w:val="hybridMultilevel"/>
    <w:tmpl w:val="3E9E9610"/>
    <w:lvl w:ilvl="0" w:tplc="0DAA9F34">
      <w:start w:val="1"/>
      <w:numFmt w:val="upperLetter"/>
      <w:lvlText w:val="%1-"/>
      <w:lvlJc w:val="left"/>
      <w:pPr>
        <w:ind w:left="720" w:hanging="360"/>
      </w:pPr>
      <w:rPr>
        <w:rFonts w:hint="default"/>
        <w:sz w:val="20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1F5754"/>
    <w:multiLevelType w:val="hybridMultilevel"/>
    <w:tmpl w:val="BA76CBE6"/>
    <w:lvl w:ilvl="0" w:tplc="F46EA3CE">
      <w:start w:val="1"/>
      <w:numFmt w:val="upperLetter"/>
      <w:lvlText w:val="%1-"/>
      <w:lvlJc w:val="left"/>
      <w:pPr>
        <w:ind w:left="720" w:hanging="360"/>
      </w:pPr>
      <w:rPr>
        <w:rFonts w:hint="default"/>
        <w:sz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BA7150"/>
    <w:multiLevelType w:val="hybridMultilevel"/>
    <w:tmpl w:val="74D0E300"/>
    <w:numStyleLink w:val="Numery"/>
  </w:abstractNum>
  <w:abstractNum w:abstractNumId="6" w15:restartNumberingAfterBreak="0">
    <w:nsid w:val="70565196"/>
    <w:multiLevelType w:val="hybridMultilevel"/>
    <w:tmpl w:val="7E90D0A2"/>
    <w:numStyleLink w:val="Punktor"/>
  </w:abstractNum>
  <w:num w:numId="1">
    <w:abstractNumId w:val="3"/>
  </w:num>
  <w:num w:numId="2">
    <w:abstractNumId w:val="4"/>
  </w:num>
  <w:num w:numId="3">
    <w:abstractNumId w:val="2"/>
  </w:num>
  <w:num w:numId="4">
    <w:abstractNumId w:val="5"/>
  </w:num>
  <w:num w:numId="5">
    <w:abstractNumId w:val="0"/>
  </w:num>
  <w:num w:numId="6">
    <w:abstractNumId w:val="1"/>
  </w:num>
  <w:num w:numId="7">
    <w:abstractNumId w:val="6"/>
  </w:num>
  <w:num w:numId="8">
    <w:abstractNumId w:val="6"/>
    <w:lvlOverride w:ilvl="0">
      <w:lvl w:ilvl="0" w:tplc="D2CEDCBE">
        <w:start w:val="1"/>
        <w:numFmt w:val="bullet"/>
        <w:lvlText w:val="•"/>
        <w:lvlJc w:val="left"/>
        <w:pPr>
          <w:tabs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196" w:hanging="19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00066098">
        <w:start w:val="1"/>
        <w:numFmt w:val="bullet"/>
        <w:lvlText w:val="•"/>
        <w:lvlJc w:val="left"/>
        <w:pPr>
          <w:tabs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376" w:hanging="19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-2"/>
          <w:highlight w:val="none"/>
          <w:vertAlign w:val="baseline"/>
        </w:rPr>
      </w:lvl>
    </w:lvlOverride>
    <w:lvlOverride w:ilvl="2">
      <w:lvl w:ilvl="2" w:tplc="14AEA198">
        <w:start w:val="1"/>
        <w:numFmt w:val="bullet"/>
        <w:lvlText w:val="•"/>
        <w:lvlJc w:val="left"/>
        <w:pPr>
          <w:tabs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556" w:hanging="19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-2"/>
          <w:highlight w:val="none"/>
          <w:vertAlign w:val="baseline"/>
        </w:rPr>
      </w:lvl>
    </w:lvlOverride>
    <w:lvlOverride w:ilvl="3">
      <w:lvl w:ilvl="3" w:tplc="E83AAD4A">
        <w:start w:val="1"/>
        <w:numFmt w:val="bullet"/>
        <w:lvlText w:val="•"/>
        <w:lvlJc w:val="left"/>
        <w:pPr>
          <w:tabs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736" w:hanging="19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-2"/>
          <w:highlight w:val="none"/>
          <w:vertAlign w:val="baseline"/>
        </w:rPr>
      </w:lvl>
    </w:lvlOverride>
    <w:lvlOverride w:ilvl="4">
      <w:lvl w:ilvl="4" w:tplc="9BD6EACA">
        <w:start w:val="1"/>
        <w:numFmt w:val="bullet"/>
        <w:lvlText w:val="•"/>
        <w:lvlJc w:val="left"/>
        <w:pPr>
          <w:tabs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916" w:hanging="19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-2"/>
          <w:highlight w:val="none"/>
          <w:vertAlign w:val="baseline"/>
        </w:rPr>
      </w:lvl>
    </w:lvlOverride>
    <w:lvlOverride w:ilvl="5">
      <w:lvl w:ilvl="5" w:tplc="D0B8CF86">
        <w:start w:val="1"/>
        <w:numFmt w:val="bullet"/>
        <w:lvlText w:val="•"/>
        <w:lvlJc w:val="left"/>
        <w:pPr>
          <w:tabs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1096" w:hanging="19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-2"/>
          <w:highlight w:val="none"/>
          <w:vertAlign w:val="baseline"/>
        </w:rPr>
      </w:lvl>
    </w:lvlOverride>
    <w:lvlOverride w:ilvl="6">
      <w:lvl w:ilvl="6" w:tplc="C602C3C4">
        <w:start w:val="1"/>
        <w:numFmt w:val="bullet"/>
        <w:lvlText w:val="•"/>
        <w:lvlJc w:val="left"/>
        <w:pPr>
          <w:tabs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1276" w:hanging="19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-2"/>
          <w:highlight w:val="none"/>
          <w:vertAlign w:val="baseline"/>
        </w:rPr>
      </w:lvl>
    </w:lvlOverride>
    <w:lvlOverride w:ilvl="7">
      <w:lvl w:ilvl="7" w:tplc="A9523748">
        <w:start w:val="1"/>
        <w:numFmt w:val="bullet"/>
        <w:lvlText w:val="•"/>
        <w:lvlJc w:val="left"/>
        <w:pPr>
          <w:tabs>
            <w:tab w:val="left" w:pos="708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1456" w:hanging="19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-2"/>
          <w:highlight w:val="none"/>
          <w:vertAlign w:val="baseline"/>
        </w:rPr>
      </w:lvl>
    </w:lvlOverride>
    <w:lvlOverride w:ilvl="8">
      <w:lvl w:ilvl="8" w:tplc="16F4E2E6">
        <w:start w:val="1"/>
        <w:numFmt w:val="bullet"/>
        <w:lvlText w:val="•"/>
        <w:lvlJc w:val="left"/>
        <w:pPr>
          <w:tabs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1636" w:hanging="19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-2"/>
          <w:highlight w:val="none"/>
          <w:vertAlign w:val="baseli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238C"/>
    <w:rsid w:val="00000A34"/>
    <w:rsid w:val="000368EF"/>
    <w:rsid w:val="00060C5E"/>
    <w:rsid w:val="000A1C4E"/>
    <w:rsid w:val="000A659B"/>
    <w:rsid w:val="000B3BF8"/>
    <w:rsid w:val="000B7FD7"/>
    <w:rsid w:val="001116D2"/>
    <w:rsid w:val="00150A3D"/>
    <w:rsid w:val="00152483"/>
    <w:rsid w:val="00176E38"/>
    <w:rsid w:val="001A7793"/>
    <w:rsid w:val="001E764E"/>
    <w:rsid w:val="001E7749"/>
    <w:rsid w:val="002811F0"/>
    <w:rsid w:val="0028346B"/>
    <w:rsid w:val="002B5319"/>
    <w:rsid w:val="002B5DF9"/>
    <w:rsid w:val="002C1097"/>
    <w:rsid w:val="00337096"/>
    <w:rsid w:val="00393CD6"/>
    <w:rsid w:val="003A238C"/>
    <w:rsid w:val="003B5550"/>
    <w:rsid w:val="003C7AE0"/>
    <w:rsid w:val="003E0CC0"/>
    <w:rsid w:val="004179F2"/>
    <w:rsid w:val="00457BE1"/>
    <w:rsid w:val="00486DF3"/>
    <w:rsid w:val="004D3DE6"/>
    <w:rsid w:val="00594B68"/>
    <w:rsid w:val="005C45C5"/>
    <w:rsid w:val="005F01CE"/>
    <w:rsid w:val="00643569"/>
    <w:rsid w:val="00696A2C"/>
    <w:rsid w:val="006972B0"/>
    <w:rsid w:val="006A0EE6"/>
    <w:rsid w:val="006A2E6C"/>
    <w:rsid w:val="006C0AE1"/>
    <w:rsid w:val="006E095B"/>
    <w:rsid w:val="0071203C"/>
    <w:rsid w:val="00714734"/>
    <w:rsid w:val="00751413"/>
    <w:rsid w:val="00793969"/>
    <w:rsid w:val="007E6A53"/>
    <w:rsid w:val="00842C7A"/>
    <w:rsid w:val="00855744"/>
    <w:rsid w:val="00880636"/>
    <w:rsid w:val="008D5929"/>
    <w:rsid w:val="009002A0"/>
    <w:rsid w:val="0094273C"/>
    <w:rsid w:val="00945FFE"/>
    <w:rsid w:val="00A02183"/>
    <w:rsid w:val="00A261A4"/>
    <w:rsid w:val="00A3145F"/>
    <w:rsid w:val="00A357CA"/>
    <w:rsid w:val="00A611E6"/>
    <w:rsid w:val="00A95B4C"/>
    <w:rsid w:val="00AC7875"/>
    <w:rsid w:val="00AD3F08"/>
    <w:rsid w:val="00AE2A00"/>
    <w:rsid w:val="00AE5A53"/>
    <w:rsid w:val="00B1103F"/>
    <w:rsid w:val="00B4771B"/>
    <w:rsid w:val="00B52075"/>
    <w:rsid w:val="00B57315"/>
    <w:rsid w:val="00B640EA"/>
    <w:rsid w:val="00B65820"/>
    <w:rsid w:val="00B97407"/>
    <w:rsid w:val="00BE4E32"/>
    <w:rsid w:val="00C103A9"/>
    <w:rsid w:val="00C112C9"/>
    <w:rsid w:val="00C154FD"/>
    <w:rsid w:val="00C24152"/>
    <w:rsid w:val="00C841AB"/>
    <w:rsid w:val="00C85EEA"/>
    <w:rsid w:val="00C93177"/>
    <w:rsid w:val="00CA6AEF"/>
    <w:rsid w:val="00CB4455"/>
    <w:rsid w:val="00CB548C"/>
    <w:rsid w:val="00CE6A53"/>
    <w:rsid w:val="00CF605F"/>
    <w:rsid w:val="00D462DE"/>
    <w:rsid w:val="00D563D3"/>
    <w:rsid w:val="00D76ED9"/>
    <w:rsid w:val="00DB480D"/>
    <w:rsid w:val="00E042EA"/>
    <w:rsid w:val="00E33F70"/>
    <w:rsid w:val="00E42068"/>
    <w:rsid w:val="00E649B8"/>
    <w:rsid w:val="00E87231"/>
    <w:rsid w:val="00EB149E"/>
    <w:rsid w:val="00EB3110"/>
    <w:rsid w:val="00FA0F73"/>
    <w:rsid w:val="00FD6D66"/>
    <w:rsid w:val="00FE445E"/>
    <w:rsid w:val="00FE54B3"/>
    <w:rsid w:val="00FF0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B60A25"/>
  <w15:chartTrackingRefBased/>
  <w15:docId w15:val="{DC97583E-B18A-4C17-9694-F1E0BBBC2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C78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FA0F7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A0F73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A0F7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FA0F73"/>
  </w:style>
  <w:style w:type="paragraph" w:styleId="Akapitzlist">
    <w:name w:val="List Paragraph"/>
    <w:basedOn w:val="Normalny"/>
    <w:uiPriority w:val="34"/>
    <w:qFormat/>
    <w:rsid w:val="00CE6A53"/>
    <w:pPr>
      <w:ind w:left="720"/>
      <w:contextualSpacing/>
    </w:pPr>
  </w:style>
  <w:style w:type="character" w:customStyle="1" w:styleId="Brak">
    <w:name w:val="Brak"/>
    <w:rsid w:val="00CF605F"/>
  </w:style>
  <w:style w:type="numbering" w:customStyle="1" w:styleId="Numery">
    <w:name w:val="Numery"/>
    <w:rsid w:val="00CF605F"/>
    <w:pPr>
      <w:numPr>
        <w:numId w:val="3"/>
      </w:numPr>
    </w:pPr>
  </w:style>
  <w:style w:type="numbering" w:customStyle="1" w:styleId="Punktor">
    <w:name w:val="Punktor"/>
    <w:rsid w:val="00714734"/>
    <w:pPr>
      <w:numPr>
        <w:numId w:val="6"/>
      </w:numPr>
    </w:pPr>
  </w:style>
  <w:style w:type="paragraph" w:customStyle="1" w:styleId="Domylne">
    <w:name w:val="Domyślne"/>
    <w:rsid w:val="00714734"/>
    <w:pPr>
      <w:pBdr>
        <w:top w:val="nil"/>
        <w:left w:val="nil"/>
        <w:bottom w:val="nil"/>
        <w:right w:val="nil"/>
        <w:between w:val="nil"/>
        <w:bar w:val="nil"/>
      </w:pBdr>
      <w:spacing w:before="160" w:after="0" w:line="288" w:lineRule="auto"/>
    </w:pPr>
    <w:rPr>
      <w:rFonts w:ascii="Helvetica Neue" w:eastAsia="Arial Unicode MS" w:hAnsi="Helvetica Neue" w:cs="Arial Unicode MS"/>
      <w:color w:val="000000"/>
      <w:sz w:val="24"/>
      <w:szCs w:val="24"/>
      <w:bdr w:val="nil"/>
      <w:lang w:val="de-DE" w:eastAsia="pl-PL"/>
      <w14:textOutline w14:w="0" w14:cap="flat" w14:cmpd="sng" w14:algn="ctr">
        <w14:noFill/>
        <w14:prstDash w14:val="solid"/>
        <w14:bevel/>
      </w14:textOutline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74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740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1254</Words>
  <Characters>7526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NWSM Dziekanat</dc:creator>
  <cp:keywords/>
  <dc:description/>
  <cp:lastModifiedBy>NWSM Dziekanat</cp:lastModifiedBy>
  <cp:revision>4</cp:revision>
  <cp:lastPrinted>2026-05-04T09:16:00Z</cp:lastPrinted>
  <dcterms:created xsi:type="dcterms:W3CDTF">2026-05-04T09:16:00Z</dcterms:created>
  <dcterms:modified xsi:type="dcterms:W3CDTF">2026-05-07T12:05:00Z</dcterms:modified>
</cp:coreProperties>
</file>